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18B3" w:rsidRPr="006418B3" w:rsidRDefault="006418B3" w:rsidP="006418B3">
      <w:pPr>
        <w:spacing w:after="0" w:line="240" w:lineRule="auto"/>
        <w:jc w:val="center"/>
        <w:rPr>
          <w:rFonts w:ascii="Arial" w:hAnsi="Arial" w:cs="Arial"/>
          <w:b/>
          <w:sz w:val="28"/>
          <w:szCs w:val="24"/>
        </w:rPr>
      </w:pPr>
      <w:bookmarkStart w:id="0" w:name="_GoBack"/>
      <w:bookmarkEnd w:id="0"/>
      <w:r w:rsidRPr="006418B3">
        <w:rPr>
          <w:rFonts w:ascii="Arial" w:hAnsi="Arial" w:cs="Arial"/>
          <w:b/>
          <w:sz w:val="36"/>
          <w:szCs w:val="36"/>
        </w:rPr>
        <w:t>SYLLABUS</w:t>
      </w:r>
    </w:p>
    <w:p w:rsidR="006418B3" w:rsidRPr="00DD066B" w:rsidRDefault="006418B3" w:rsidP="006418B3">
      <w:pPr>
        <w:spacing w:after="0" w:line="240" w:lineRule="auto"/>
        <w:rPr>
          <w:rFonts w:ascii="Arial" w:hAnsi="Arial" w:cs="Arial"/>
          <w:sz w:val="20"/>
          <w:szCs w:val="24"/>
        </w:r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gridCol w:w="6843"/>
        <w:gridCol w:w="2195"/>
      </w:tblGrid>
      <w:tr w:rsidR="006418B3" w:rsidRPr="00F67C8A" w:rsidTr="00032EB0">
        <w:trPr>
          <w:trHeight w:val="567"/>
        </w:trPr>
        <w:tc>
          <w:tcPr>
            <w:tcW w:w="16302" w:type="dxa"/>
            <w:gridSpan w:val="3"/>
            <w:shd w:val="clear" w:color="auto" w:fill="BFBFBF"/>
            <w:vAlign w:val="center"/>
          </w:tcPr>
          <w:p w:rsidR="006418B3" w:rsidRPr="00F67C8A" w:rsidRDefault="006418B3" w:rsidP="00032EB0">
            <w:pPr>
              <w:spacing w:after="0" w:line="240" w:lineRule="auto"/>
              <w:rPr>
                <w:rFonts w:ascii="Arial" w:hAnsi="Arial" w:cs="Arial"/>
                <w:b/>
              </w:rPr>
            </w:pPr>
            <w:r w:rsidRPr="009C44B4">
              <w:rPr>
                <w:rFonts w:ascii="Arial" w:hAnsi="Arial" w:cs="Arial"/>
                <w:b/>
              </w:rPr>
              <w:t>I.- IDENTIFICACIÓN DE LA ASIGNATURA:</w:t>
            </w:r>
          </w:p>
        </w:tc>
      </w:tr>
      <w:tr w:rsidR="006418B3" w:rsidRPr="00F8573F" w:rsidTr="00032EB0">
        <w:trPr>
          <w:trHeight w:val="567"/>
        </w:trPr>
        <w:tc>
          <w:tcPr>
            <w:tcW w:w="7264" w:type="dxa"/>
            <w:vAlign w:val="center"/>
          </w:tcPr>
          <w:p w:rsidR="006418B3" w:rsidRPr="00F8573F" w:rsidRDefault="006418B3" w:rsidP="00032EB0">
            <w:pPr>
              <w:spacing w:after="0" w:line="240" w:lineRule="auto"/>
              <w:rPr>
                <w:rFonts w:ascii="Arial" w:hAnsi="Arial" w:cs="Arial"/>
                <w:b/>
              </w:rPr>
            </w:pPr>
            <w:r w:rsidRPr="00F8573F">
              <w:rPr>
                <w:rFonts w:ascii="Arial" w:hAnsi="Arial" w:cs="Arial"/>
                <w:b/>
              </w:rPr>
              <w:t xml:space="preserve">Nombre y Código de la Asignatura: </w:t>
            </w:r>
          </w:p>
        </w:tc>
        <w:tc>
          <w:tcPr>
            <w:tcW w:w="6843" w:type="dxa"/>
            <w:vAlign w:val="center"/>
          </w:tcPr>
          <w:p w:rsidR="006418B3" w:rsidRPr="00950918" w:rsidRDefault="00350409" w:rsidP="00032EB0">
            <w:pPr>
              <w:spacing w:after="0" w:line="240" w:lineRule="auto"/>
              <w:rPr>
                <w:rFonts w:ascii="Arial" w:hAnsi="Arial" w:cs="Arial"/>
              </w:rPr>
            </w:pPr>
            <w:r>
              <w:rPr>
                <w:rFonts w:ascii="Arial" w:hAnsi="Arial" w:cs="Arial"/>
              </w:rPr>
              <w:t>Matemáticas IV</w:t>
            </w:r>
          </w:p>
        </w:tc>
        <w:tc>
          <w:tcPr>
            <w:tcW w:w="2195" w:type="dxa"/>
            <w:vAlign w:val="center"/>
          </w:tcPr>
          <w:p w:rsidR="006418B3" w:rsidRPr="00F8573F" w:rsidRDefault="006418B3" w:rsidP="00032EB0">
            <w:pPr>
              <w:spacing w:after="0" w:line="240" w:lineRule="auto"/>
              <w:rPr>
                <w:rFonts w:ascii="Arial" w:eastAsia="Times New Roman" w:hAnsi="Arial" w:cs="Arial"/>
                <w:lang w:eastAsia="es-CL"/>
              </w:rPr>
            </w:pPr>
          </w:p>
        </w:tc>
      </w:tr>
      <w:tr w:rsidR="006418B3" w:rsidRPr="00F8573F" w:rsidTr="00032EB0">
        <w:trPr>
          <w:trHeight w:val="567"/>
        </w:trPr>
        <w:tc>
          <w:tcPr>
            <w:tcW w:w="7264" w:type="dxa"/>
            <w:vAlign w:val="center"/>
          </w:tcPr>
          <w:p w:rsidR="006418B3" w:rsidRPr="00F8573F" w:rsidRDefault="006418B3" w:rsidP="00032EB0">
            <w:pPr>
              <w:spacing w:after="0" w:line="240" w:lineRule="auto"/>
              <w:rPr>
                <w:rFonts w:ascii="Arial" w:hAnsi="Arial" w:cs="Arial"/>
                <w:b/>
              </w:rPr>
            </w:pPr>
            <w:r>
              <w:rPr>
                <w:rFonts w:ascii="Arial" w:hAnsi="Arial" w:cs="Arial"/>
                <w:b/>
              </w:rPr>
              <w:t>Fecha de Creación / Actualización:</w:t>
            </w:r>
          </w:p>
        </w:tc>
        <w:tc>
          <w:tcPr>
            <w:tcW w:w="9038" w:type="dxa"/>
            <w:gridSpan w:val="2"/>
            <w:vAlign w:val="center"/>
          </w:tcPr>
          <w:p w:rsidR="006418B3" w:rsidRPr="00950918" w:rsidRDefault="0038718E" w:rsidP="00032EB0">
            <w:pPr>
              <w:spacing w:after="0" w:line="240" w:lineRule="auto"/>
              <w:rPr>
                <w:rFonts w:ascii="Arial" w:hAnsi="Arial" w:cs="Arial"/>
              </w:rPr>
            </w:pPr>
            <w:r>
              <w:rPr>
                <w:rFonts w:ascii="Arial" w:hAnsi="Arial" w:cs="Arial"/>
              </w:rPr>
              <w:t>Diciembre</w:t>
            </w:r>
            <w:r w:rsidR="00350409">
              <w:rPr>
                <w:rFonts w:ascii="Arial" w:hAnsi="Arial" w:cs="Arial"/>
              </w:rPr>
              <w:t xml:space="preserve"> de 202</w:t>
            </w:r>
            <w:r w:rsidR="00C73DC4">
              <w:rPr>
                <w:rFonts w:ascii="Arial" w:hAnsi="Arial" w:cs="Arial"/>
              </w:rPr>
              <w:t>3</w:t>
            </w:r>
          </w:p>
        </w:tc>
      </w:tr>
      <w:tr w:rsidR="006418B3" w:rsidRPr="00F8573F" w:rsidTr="00032EB0">
        <w:trPr>
          <w:trHeight w:val="494"/>
        </w:trPr>
        <w:tc>
          <w:tcPr>
            <w:tcW w:w="7264" w:type="dxa"/>
            <w:vAlign w:val="center"/>
          </w:tcPr>
          <w:p w:rsidR="006418B3" w:rsidRPr="00F8573F" w:rsidRDefault="001A4C69" w:rsidP="00032EB0">
            <w:pPr>
              <w:spacing w:after="0" w:line="240" w:lineRule="auto"/>
              <w:rPr>
                <w:rFonts w:ascii="Arial" w:hAnsi="Arial" w:cs="Arial"/>
                <w:b/>
              </w:rPr>
            </w:pPr>
            <w:r>
              <w:rPr>
                <w:rFonts w:ascii="Arial" w:hAnsi="Arial" w:cs="Arial"/>
                <w:b/>
              </w:rPr>
              <w:t>Curso</w:t>
            </w:r>
            <w:r w:rsidR="006418B3">
              <w:rPr>
                <w:rFonts w:ascii="Arial" w:hAnsi="Arial" w:cs="Arial"/>
                <w:b/>
              </w:rPr>
              <w:t xml:space="preserve"> / Escalafón</w:t>
            </w:r>
            <w:r w:rsidR="006418B3" w:rsidRPr="00F8573F">
              <w:rPr>
                <w:rFonts w:ascii="Arial" w:hAnsi="Arial" w:cs="Arial"/>
                <w:b/>
              </w:rPr>
              <w:t xml:space="preserve"> (Abreviatura)</w:t>
            </w:r>
            <w:r w:rsidR="006418B3">
              <w:rPr>
                <w:rFonts w:ascii="Arial" w:hAnsi="Arial" w:cs="Arial"/>
                <w:b/>
              </w:rPr>
              <w:t>:</w:t>
            </w:r>
          </w:p>
        </w:tc>
        <w:tc>
          <w:tcPr>
            <w:tcW w:w="9038" w:type="dxa"/>
            <w:gridSpan w:val="2"/>
            <w:vAlign w:val="center"/>
          </w:tcPr>
          <w:p w:rsidR="006418B3" w:rsidRPr="00950918" w:rsidRDefault="00C73DC4" w:rsidP="00032EB0">
            <w:pPr>
              <w:spacing w:after="0" w:line="240" w:lineRule="auto"/>
              <w:rPr>
                <w:rFonts w:ascii="Arial" w:hAnsi="Arial" w:cs="Arial"/>
              </w:rPr>
            </w:pPr>
            <w:r>
              <w:rPr>
                <w:rFonts w:ascii="Arial" w:hAnsi="Arial" w:cs="Arial"/>
              </w:rPr>
              <w:t xml:space="preserve">4to año </w:t>
            </w:r>
            <w:r w:rsidR="00350409">
              <w:rPr>
                <w:rFonts w:ascii="Arial" w:hAnsi="Arial" w:cs="Arial"/>
              </w:rPr>
              <w:t>Ejecutivo</w:t>
            </w:r>
          </w:p>
        </w:tc>
      </w:tr>
      <w:tr w:rsidR="006418B3" w:rsidRPr="00F8573F" w:rsidTr="00032EB0">
        <w:trPr>
          <w:trHeight w:val="494"/>
        </w:trPr>
        <w:tc>
          <w:tcPr>
            <w:tcW w:w="7264" w:type="dxa"/>
            <w:vAlign w:val="center"/>
          </w:tcPr>
          <w:p w:rsidR="006418B3" w:rsidRPr="00F8573F" w:rsidRDefault="006418B3" w:rsidP="00032EB0">
            <w:pPr>
              <w:spacing w:after="0" w:line="240" w:lineRule="auto"/>
              <w:rPr>
                <w:rFonts w:ascii="Arial" w:hAnsi="Arial" w:cs="Arial"/>
                <w:b/>
              </w:rPr>
            </w:pPr>
            <w:r w:rsidRPr="009C44B4">
              <w:rPr>
                <w:rFonts w:ascii="Arial" w:hAnsi="Arial" w:cs="Arial"/>
                <w:b/>
              </w:rPr>
              <w:t>Requisitos</w:t>
            </w:r>
            <w:r>
              <w:rPr>
                <w:rFonts w:ascii="Arial" w:hAnsi="Arial" w:cs="Arial"/>
                <w:b/>
              </w:rPr>
              <w:t xml:space="preserve">: </w:t>
            </w:r>
          </w:p>
        </w:tc>
        <w:tc>
          <w:tcPr>
            <w:tcW w:w="9038" w:type="dxa"/>
            <w:gridSpan w:val="2"/>
            <w:vAlign w:val="center"/>
          </w:tcPr>
          <w:p w:rsidR="006418B3" w:rsidRPr="00950918" w:rsidRDefault="00350409" w:rsidP="00032EB0">
            <w:pPr>
              <w:spacing w:after="0" w:line="240" w:lineRule="auto"/>
              <w:rPr>
                <w:rFonts w:ascii="Arial" w:hAnsi="Arial" w:cs="Arial"/>
              </w:rPr>
            </w:pPr>
            <w:r>
              <w:rPr>
                <w:rFonts w:ascii="Arial" w:hAnsi="Arial" w:cs="Arial"/>
              </w:rPr>
              <w:t>Ter</w:t>
            </w:r>
            <w:r w:rsidR="00C73DC4">
              <w:rPr>
                <w:rFonts w:ascii="Arial" w:hAnsi="Arial" w:cs="Arial"/>
              </w:rPr>
              <w:t>ce</w:t>
            </w:r>
            <w:r>
              <w:rPr>
                <w:rFonts w:ascii="Arial" w:hAnsi="Arial" w:cs="Arial"/>
              </w:rPr>
              <w:t>r año politécnico</w:t>
            </w:r>
          </w:p>
        </w:tc>
      </w:tr>
      <w:tr w:rsidR="006418B3" w:rsidRPr="00F8573F" w:rsidTr="00032EB0">
        <w:trPr>
          <w:trHeight w:val="567"/>
        </w:trPr>
        <w:tc>
          <w:tcPr>
            <w:tcW w:w="7264" w:type="dxa"/>
            <w:vAlign w:val="center"/>
          </w:tcPr>
          <w:p w:rsidR="006418B3" w:rsidRPr="00F8573F" w:rsidRDefault="006418B3" w:rsidP="00032EB0">
            <w:pPr>
              <w:spacing w:after="0" w:line="240" w:lineRule="auto"/>
              <w:rPr>
                <w:rFonts w:ascii="Arial" w:hAnsi="Arial" w:cs="Arial"/>
                <w:b/>
              </w:rPr>
            </w:pPr>
            <w:r>
              <w:rPr>
                <w:rFonts w:ascii="Arial" w:hAnsi="Arial" w:cs="Arial"/>
                <w:b/>
              </w:rPr>
              <w:t>Competencia(s) del perfil de egreso:</w:t>
            </w:r>
          </w:p>
        </w:tc>
        <w:tc>
          <w:tcPr>
            <w:tcW w:w="9038" w:type="dxa"/>
            <w:gridSpan w:val="2"/>
            <w:vAlign w:val="center"/>
          </w:tcPr>
          <w:p w:rsidR="006418B3" w:rsidRPr="00950918" w:rsidRDefault="006418B3" w:rsidP="00032EB0">
            <w:pPr>
              <w:spacing w:after="0" w:line="240" w:lineRule="auto"/>
              <w:jc w:val="both"/>
              <w:rPr>
                <w:rFonts w:ascii="Arial" w:hAnsi="Arial" w:cs="Arial"/>
              </w:rPr>
            </w:pPr>
          </w:p>
        </w:tc>
      </w:tr>
      <w:tr w:rsidR="006418B3" w:rsidRPr="00F8573F" w:rsidTr="00032EB0">
        <w:trPr>
          <w:trHeight w:val="567"/>
        </w:trPr>
        <w:tc>
          <w:tcPr>
            <w:tcW w:w="7264" w:type="dxa"/>
            <w:vAlign w:val="center"/>
          </w:tcPr>
          <w:p w:rsidR="006418B3" w:rsidRPr="00F8573F" w:rsidRDefault="006418B3" w:rsidP="00032EB0">
            <w:pPr>
              <w:spacing w:after="0" w:line="240" w:lineRule="auto"/>
              <w:rPr>
                <w:rFonts w:ascii="Arial" w:hAnsi="Arial" w:cs="Arial"/>
                <w:b/>
              </w:rPr>
            </w:pPr>
            <w:r w:rsidRPr="00F8573F">
              <w:rPr>
                <w:rFonts w:ascii="Arial" w:hAnsi="Arial" w:cs="Arial"/>
                <w:b/>
              </w:rPr>
              <w:t>Título (Técnico - Profesional)</w:t>
            </w:r>
            <w:r>
              <w:rPr>
                <w:rFonts w:ascii="Arial" w:hAnsi="Arial" w:cs="Arial"/>
                <w:b/>
              </w:rPr>
              <w:t>:</w:t>
            </w:r>
          </w:p>
        </w:tc>
        <w:tc>
          <w:tcPr>
            <w:tcW w:w="9038" w:type="dxa"/>
            <w:gridSpan w:val="2"/>
            <w:vAlign w:val="center"/>
          </w:tcPr>
          <w:p w:rsidR="006418B3" w:rsidRPr="00950918" w:rsidRDefault="001A4C69" w:rsidP="00032EB0">
            <w:pPr>
              <w:spacing w:after="0" w:line="240" w:lineRule="auto"/>
              <w:rPr>
                <w:rFonts w:ascii="Arial" w:hAnsi="Arial" w:cs="Arial"/>
              </w:rPr>
            </w:pPr>
            <w:r>
              <w:rPr>
                <w:rFonts w:ascii="Arial" w:hAnsi="Arial" w:cs="Arial"/>
              </w:rPr>
              <w:t>Oficial de Marina</w:t>
            </w:r>
          </w:p>
        </w:tc>
      </w:tr>
      <w:tr w:rsidR="006418B3" w:rsidRPr="00F67C8A" w:rsidTr="00032EB0">
        <w:trPr>
          <w:trHeight w:val="567"/>
        </w:trPr>
        <w:tc>
          <w:tcPr>
            <w:tcW w:w="7264" w:type="dxa"/>
            <w:vAlign w:val="center"/>
          </w:tcPr>
          <w:p w:rsidR="006418B3" w:rsidRPr="00F8573F" w:rsidRDefault="006418B3" w:rsidP="00032EB0">
            <w:pPr>
              <w:spacing w:after="0" w:line="240" w:lineRule="auto"/>
              <w:rPr>
                <w:rFonts w:ascii="Arial" w:hAnsi="Arial" w:cs="Arial"/>
                <w:b/>
              </w:rPr>
            </w:pPr>
            <w:r w:rsidRPr="00F8573F">
              <w:rPr>
                <w:rFonts w:ascii="Arial" w:hAnsi="Arial" w:cs="Arial"/>
                <w:b/>
              </w:rPr>
              <w:t>Profesor / Equipo Docente</w:t>
            </w:r>
            <w:r>
              <w:rPr>
                <w:rFonts w:ascii="Arial" w:hAnsi="Arial" w:cs="Arial"/>
                <w:b/>
              </w:rPr>
              <w:t>:</w:t>
            </w:r>
          </w:p>
        </w:tc>
        <w:tc>
          <w:tcPr>
            <w:tcW w:w="9038" w:type="dxa"/>
            <w:gridSpan w:val="2"/>
            <w:vAlign w:val="center"/>
          </w:tcPr>
          <w:p w:rsidR="006418B3" w:rsidRPr="00950918" w:rsidRDefault="00350409" w:rsidP="00032EB0">
            <w:pPr>
              <w:spacing w:after="0" w:line="240" w:lineRule="auto"/>
              <w:ind w:left="37"/>
              <w:rPr>
                <w:rFonts w:ascii="Arial" w:hAnsi="Arial" w:cs="Arial"/>
              </w:rPr>
            </w:pPr>
            <w:r>
              <w:rPr>
                <w:rFonts w:ascii="Arial" w:hAnsi="Arial" w:cs="Arial"/>
              </w:rPr>
              <w:t xml:space="preserve">S. Baquedano J., </w:t>
            </w:r>
            <w:r w:rsidR="00CE57DF">
              <w:rPr>
                <w:rFonts w:ascii="Arial" w:hAnsi="Arial" w:cs="Arial"/>
              </w:rPr>
              <w:t xml:space="preserve">C. Barrera R., </w:t>
            </w:r>
            <w:r>
              <w:rPr>
                <w:rFonts w:ascii="Arial" w:hAnsi="Arial" w:cs="Arial"/>
              </w:rPr>
              <w:t>A. Rauch P.</w:t>
            </w:r>
          </w:p>
        </w:tc>
      </w:tr>
      <w:tr w:rsidR="006418B3" w:rsidRPr="00F67C8A" w:rsidTr="00032EB0">
        <w:trPr>
          <w:trHeight w:val="567"/>
        </w:trPr>
        <w:tc>
          <w:tcPr>
            <w:tcW w:w="16302" w:type="dxa"/>
            <w:gridSpan w:val="3"/>
          </w:tcPr>
          <w:p w:rsidR="006418B3" w:rsidRDefault="006418B3" w:rsidP="00032EB0">
            <w:pPr>
              <w:spacing w:after="0" w:line="240" w:lineRule="auto"/>
              <w:jc w:val="both"/>
              <w:rPr>
                <w:rFonts w:ascii="Arial" w:hAnsi="Arial" w:cs="Arial"/>
                <w:b/>
              </w:rPr>
            </w:pPr>
            <w:r>
              <w:rPr>
                <w:rFonts w:ascii="Arial" w:hAnsi="Arial" w:cs="Arial"/>
                <w:b/>
              </w:rPr>
              <w:t>Resultados de Aprendizaje</w:t>
            </w:r>
            <w:r w:rsidRPr="003600B3">
              <w:rPr>
                <w:rFonts w:ascii="Arial" w:hAnsi="Arial" w:cs="Arial"/>
                <w:b/>
              </w:rPr>
              <w:t>:</w:t>
            </w:r>
          </w:p>
          <w:p w:rsidR="006418B3" w:rsidRDefault="006418B3" w:rsidP="00032EB0">
            <w:pPr>
              <w:spacing w:after="0" w:line="240" w:lineRule="auto"/>
              <w:jc w:val="both"/>
              <w:rPr>
                <w:rFonts w:ascii="Arial" w:hAnsi="Arial" w:cs="Arial"/>
                <w:b/>
              </w:rPr>
            </w:pPr>
            <w:r>
              <w:rPr>
                <w:rFonts w:ascii="Arial" w:hAnsi="Arial" w:cs="Arial"/>
                <w:b/>
              </w:rPr>
              <w:t>RdA</w:t>
            </w:r>
          </w:p>
          <w:p w:rsidR="00350409" w:rsidRPr="00E41A98" w:rsidRDefault="00350409" w:rsidP="00032EB0">
            <w:pPr>
              <w:spacing w:after="0" w:line="240" w:lineRule="auto"/>
              <w:jc w:val="both"/>
              <w:rPr>
                <w:rFonts w:ascii="Arial" w:hAnsi="Arial" w:cs="Arial"/>
                <w:b/>
                <w:color w:val="FFFFFF" w:themeColor="background1"/>
              </w:rPr>
            </w:pPr>
          </w:p>
          <w:p w:rsidR="00350409" w:rsidRPr="00E41A98" w:rsidRDefault="00350409" w:rsidP="00350409">
            <w:pPr>
              <w:rPr>
                <w:rFonts w:ascii="Arial" w:hAnsi="Arial" w:cs="Arial"/>
                <w:b/>
                <w:color w:val="FFFFFF" w:themeColor="background1"/>
              </w:rPr>
            </w:pPr>
            <w:r w:rsidRPr="00E41A98">
              <w:rPr>
                <w:rFonts w:ascii="Arial" w:hAnsi="Arial" w:cs="Arial"/>
                <w:b/>
                <w:color w:val="FFFFFF" w:themeColor="background1"/>
              </w:rPr>
              <w:t>Que el alumno:</w:t>
            </w:r>
          </w:p>
          <w:p w:rsidR="00350409" w:rsidRPr="00E41A98" w:rsidRDefault="00350409" w:rsidP="00350409">
            <w:pPr>
              <w:pStyle w:val="Prrafodelista"/>
              <w:numPr>
                <w:ilvl w:val="2"/>
                <w:numId w:val="6"/>
              </w:numPr>
              <w:spacing w:after="0" w:line="240" w:lineRule="auto"/>
              <w:jc w:val="both"/>
              <w:rPr>
                <w:rFonts w:ascii="Arial" w:hAnsi="Arial" w:cs="Arial"/>
                <w:color w:val="FFFFFF" w:themeColor="background1"/>
              </w:rPr>
            </w:pPr>
            <w:r w:rsidRPr="00E41A98">
              <w:rPr>
                <w:rFonts w:ascii="Arial" w:hAnsi="Arial" w:cs="Arial"/>
                <w:b/>
                <w:color w:val="FFFFFF" w:themeColor="background1"/>
              </w:rPr>
              <w:t>Aplique</w:t>
            </w:r>
            <w:r w:rsidRPr="00E41A98">
              <w:rPr>
                <w:rFonts w:ascii="Arial" w:hAnsi="Arial" w:cs="Arial"/>
                <w:color w:val="FFFFFF" w:themeColor="background1"/>
              </w:rPr>
              <w:t xml:space="preserve"> definiciones o propiedades del conjunto de los Números Naturales  en la resolución de problemas auténticos.</w:t>
            </w:r>
          </w:p>
          <w:p w:rsidR="00350409" w:rsidRPr="00E41A98" w:rsidRDefault="00350409" w:rsidP="00350409">
            <w:pPr>
              <w:pStyle w:val="Prrafodelista"/>
              <w:numPr>
                <w:ilvl w:val="2"/>
                <w:numId w:val="6"/>
              </w:numPr>
              <w:spacing w:after="0" w:line="240" w:lineRule="auto"/>
              <w:jc w:val="both"/>
              <w:rPr>
                <w:rFonts w:ascii="Arial" w:hAnsi="Arial" w:cs="Arial"/>
                <w:color w:val="FFFFFF" w:themeColor="background1"/>
                <w:lang w:val="es-CL"/>
              </w:rPr>
            </w:pPr>
            <w:r w:rsidRPr="00E41A98">
              <w:rPr>
                <w:rFonts w:ascii="Arial" w:hAnsi="Arial" w:cs="Arial"/>
                <w:b/>
                <w:color w:val="FFFFFF" w:themeColor="background1"/>
              </w:rPr>
              <w:t>Analice</w:t>
            </w:r>
            <w:r w:rsidRPr="00E41A98">
              <w:rPr>
                <w:rFonts w:ascii="Arial" w:hAnsi="Arial" w:cs="Arial"/>
                <w:color w:val="FFFFFF" w:themeColor="background1"/>
              </w:rPr>
              <w:t xml:space="preserve"> Sucesiones, Series numéricas y de potencia, para determinar su convergencia o divergencia.</w:t>
            </w:r>
          </w:p>
          <w:p w:rsidR="00350409" w:rsidRPr="00E41A98" w:rsidRDefault="00350409" w:rsidP="00350409">
            <w:pPr>
              <w:pStyle w:val="Prrafodelista"/>
              <w:numPr>
                <w:ilvl w:val="2"/>
                <w:numId w:val="6"/>
              </w:numPr>
              <w:spacing w:after="0" w:line="240" w:lineRule="auto"/>
              <w:jc w:val="both"/>
              <w:rPr>
                <w:rFonts w:ascii="Arial" w:hAnsi="Arial" w:cs="Arial"/>
                <w:color w:val="FFFFFF" w:themeColor="background1"/>
                <w:lang w:val="es-CL"/>
              </w:rPr>
            </w:pPr>
            <w:r w:rsidRPr="00E41A98">
              <w:rPr>
                <w:rFonts w:ascii="Arial" w:hAnsi="Arial" w:cs="Arial"/>
                <w:b/>
                <w:color w:val="FFFFFF" w:themeColor="background1"/>
              </w:rPr>
              <w:t xml:space="preserve">Aplique </w:t>
            </w:r>
            <w:r w:rsidRPr="00E41A98">
              <w:rPr>
                <w:rFonts w:ascii="Arial" w:hAnsi="Arial" w:cs="Arial"/>
                <w:color w:val="FFFFFF" w:themeColor="background1"/>
              </w:rPr>
              <w:t>operatoria y propiedades de matrices y determinantes para la resolución de problemas matriciales y de Sistemas de Ecuaciones Lineales.</w:t>
            </w:r>
          </w:p>
          <w:p w:rsidR="003C7DAD" w:rsidRPr="00E41A98" w:rsidRDefault="00350409" w:rsidP="00032EB0">
            <w:pPr>
              <w:pStyle w:val="Prrafodelista"/>
              <w:numPr>
                <w:ilvl w:val="2"/>
                <w:numId w:val="6"/>
              </w:numPr>
              <w:spacing w:after="0" w:line="240" w:lineRule="auto"/>
              <w:jc w:val="both"/>
              <w:rPr>
                <w:rFonts w:ascii="Arial" w:hAnsi="Arial" w:cs="Arial"/>
                <w:color w:val="FFFFFF" w:themeColor="background1"/>
                <w:lang w:val="es-CL"/>
              </w:rPr>
            </w:pPr>
            <w:r w:rsidRPr="00E41A98">
              <w:rPr>
                <w:rFonts w:ascii="Arial" w:hAnsi="Arial" w:cs="Arial"/>
                <w:b/>
                <w:color w:val="FFFFFF" w:themeColor="background1"/>
              </w:rPr>
              <w:t xml:space="preserve">Resuelva problemas </w:t>
            </w:r>
            <w:r w:rsidRPr="00E41A98">
              <w:rPr>
                <w:rFonts w:ascii="Arial" w:hAnsi="Arial" w:cs="Arial"/>
                <w:color w:val="FFFFFF" w:themeColor="background1"/>
              </w:rPr>
              <w:t xml:space="preserve">relativos a funciones, cónicas, trigonometría y derivadas, con el fin de contextualizar </w:t>
            </w:r>
            <w:r w:rsidRPr="00E41A98">
              <w:rPr>
                <w:rFonts w:ascii="Arial" w:hAnsi="Arial" w:cs="Arial"/>
                <w:color w:val="FFFFFF" w:themeColor="background1"/>
                <w:lang w:val="es-MX"/>
              </w:rPr>
              <w:t>a situaciones reales o del ámbito naval.</w:t>
            </w:r>
          </w:p>
          <w:p w:rsidR="003C7DAD" w:rsidRPr="00E41A98" w:rsidRDefault="003C7DAD" w:rsidP="00032EB0">
            <w:pPr>
              <w:spacing w:after="0" w:line="240" w:lineRule="auto"/>
              <w:jc w:val="both"/>
              <w:rPr>
                <w:rFonts w:ascii="Arial" w:hAnsi="Arial" w:cs="Arial"/>
                <w:b/>
                <w:color w:val="FFFFFF" w:themeColor="background1"/>
              </w:rPr>
            </w:pPr>
          </w:p>
          <w:p w:rsidR="003C7DAD" w:rsidRDefault="003C7DAD" w:rsidP="00032EB0">
            <w:pPr>
              <w:spacing w:after="0" w:line="240" w:lineRule="auto"/>
              <w:jc w:val="both"/>
              <w:rPr>
                <w:rFonts w:ascii="Arial" w:hAnsi="Arial" w:cs="Arial"/>
                <w:b/>
              </w:rPr>
            </w:pPr>
          </w:p>
          <w:p w:rsidR="003C7DAD" w:rsidRPr="00DF6812" w:rsidRDefault="003C7DAD" w:rsidP="00032EB0">
            <w:pPr>
              <w:spacing w:after="0" w:line="240" w:lineRule="auto"/>
              <w:jc w:val="both"/>
              <w:rPr>
                <w:rFonts w:ascii="Arial" w:hAnsi="Arial" w:cs="Arial"/>
                <w:b/>
              </w:rPr>
            </w:pPr>
          </w:p>
        </w:tc>
      </w:tr>
      <w:tr w:rsidR="006418B3" w:rsidRPr="00F67C8A" w:rsidTr="003E0368">
        <w:trPr>
          <w:trHeight w:val="680"/>
        </w:trPr>
        <w:tc>
          <w:tcPr>
            <w:tcW w:w="16302" w:type="dxa"/>
            <w:gridSpan w:val="3"/>
          </w:tcPr>
          <w:p w:rsidR="006418B3" w:rsidRDefault="006418B3" w:rsidP="00032EB0">
            <w:pPr>
              <w:spacing w:after="0" w:line="240" w:lineRule="auto"/>
              <w:jc w:val="both"/>
              <w:rPr>
                <w:rFonts w:ascii="Arial" w:hAnsi="Arial" w:cs="Arial"/>
                <w:b/>
              </w:rPr>
            </w:pPr>
            <w:r w:rsidRPr="00B22B2A">
              <w:rPr>
                <w:rFonts w:ascii="Arial" w:hAnsi="Arial" w:cs="Arial"/>
                <w:b/>
              </w:rPr>
              <w:lastRenderedPageBreak/>
              <w:t xml:space="preserve">¿Para qué me sirve la asignatura? </w:t>
            </w:r>
          </w:p>
          <w:p w:rsidR="00350409" w:rsidRPr="00B22B2A" w:rsidRDefault="00350409" w:rsidP="00032EB0">
            <w:pPr>
              <w:spacing w:after="0" w:line="240" w:lineRule="auto"/>
              <w:jc w:val="both"/>
              <w:rPr>
                <w:rFonts w:ascii="Arial" w:hAnsi="Arial" w:cs="Arial"/>
                <w:b/>
              </w:rPr>
            </w:pPr>
          </w:p>
          <w:p w:rsidR="006418B3" w:rsidRDefault="006418B3" w:rsidP="00032EB0">
            <w:pPr>
              <w:spacing w:after="0" w:line="240" w:lineRule="auto"/>
              <w:jc w:val="both"/>
              <w:rPr>
                <w:rFonts w:ascii="Arial" w:hAnsi="Arial" w:cs="Arial"/>
                <w:b/>
                <w:sz w:val="16"/>
                <w:szCs w:val="16"/>
              </w:rPr>
            </w:pPr>
          </w:p>
          <w:p w:rsidR="00350409" w:rsidRPr="00350409" w:rsidRDefault="00350409" w:rsidP="00350409">
            <w:pPr>
              <w:tabs>
                <w:tab w:val="left" w:pos="578"/>
              </w:tabs>
              <w:ind w:left="56"/>
              <w:jc w:val="both"/>
              <w:rPr>
                <w:rFonts w:ascii="Arial" w:hAnsi="Arial" w:cs="Arial"/>
              </w:rPr>
            </w:pPr>
            <w:r w:rsidRPr="00350409">
              <w:rPr>
                <w:rFonts w:ascii="Arial" w:hAnsi="Arial" w:cs="Arial"/>
              </w:rPr>
              <w:t>En la formación de los Oficiales de la Armada, la Escuela Naval, debe proporcionar sólidos conocimientos en las diversas áreas que den base a una educación de excelencia, para el ejercicio profesional del oficial naval dentro del amplio campo de desempeño a bordo o en tierra, descrito en el documento de perfiles profesionales.</w:t>
            </w:r>
          </w:p>
          <w:p w:rsidR="00350409" w:rsidRPr="00350409" w:rsidRDefault="00350409" w:rsidP="00350409">
            <w:pPr>
              <w:tabs>
                <w:tab w:val="left" w:pos="578"/>
              </w:tabs>
              <w:jc w:val="both"/>
              <w:rPr>
                <w:rFonts w:ascii="Arial" w:hAnsi="Arial" w:cs="Arial"/>
              </w:rPr>
            </w:pPr>
            <w:r w:rsidRPr="00350409">
              <w:rPr>
                <w:rFonts w:ascii="Arial" w:hAnsi="Arial" w:cs="Arial"/>
              </w:rPr>
              <w:t>De acuerdo a estos posibles desempeños</w:t>
            </w:r>
            <w:r>
              <w:rPr>
                <w:rFonts w:ascii="Arial" w:hAnsi="Arial" w:cs="Arial"/>
              </w:rPr>
              <w:t xml:space="preserve">, </w:t>
            </w:r>
            <w:r w:rsidRPr="00350409">
              <w:rPr>
                <w:rFonts w:ascii="Arial" w:hAnsi="Arial" w:cs="Arial"/>
              </w:rPr>
              <w:t xml:space="preserve">potencialidades e intereses de los </w:t>
            </w:r>
            <w:r>
              <w:rPr>
                <w:rFonts w:ascii="Arial" w:hAnsi="Arial" w:cs="Arial"/>
              </w:rPr>
              <w:t>brigadieres</w:t>
            </w:r>
            <w:r w:rsidRPr="00350409">
              <w:rPr>
                <w:rFonts w:ascii="Arial" w:hAnsi="Arial" w:cs="Arial"/>
              </w:rPr>
              <w:t>, esta asignatura se constituye como una herramienta básica para el estudio y comprensión de tópicos matemáticos posteriores</w:t>
            </w:r>
            <w:r>
              <w:rPr>
                <w:rFonts w:ascii="Arial" w:hAnsi="Arial" w:cs="Arial"/>
              </w:rPr>
              <w:t xml:space="preserve">, ya que las tres primeras unidades serán una base fundamental para las asignaturas que tendrán que cursar en la </w:t>
            </w:r>
            <w:r w:rsidRPr="00350409">
              <w:rPr>
                <w:rFonts w:ascii="Arial" w:hAnsi="Arial" w:cs="Arial"/>
              </w:rPr>
              <w:t>Academia Politécnica Naval, mientras que la última unidad consiste en una síntesis</w:t>
            </w:r>
            <w:r w:rsidR="00C73DC4">
              <w:rPr>
                <w:rFonts w:ascii="Arial" w:hAnsi="Arial" w:cs="Arial"/>
              </w:rPr>
              <w:t>, de los cuatro años de estudio,</w:t>
            </w:r>
            <w:r w:rsidRPr="00350409">
              <w:rPr>
                <w:rFonts w:ascii="Arial" w:hAnsi="Arial" w:cs="Arial"/>
              </w:rPr>
              <w:t xml:space="preserve"> de distintos tópicos aplicados </w:t>
            </w:r>
            <w:r w:rsidRPr="00350409">
              <w:rPr>
                <w:rFonts w:ascii="Arial" w:hAnsi="Arial" w:cs="Arial"/>
                <w:lang w:val="es-MX"/>
              </w:rPr>
              <w:t>a situaciones reales o del ámbito naval.</w:t>
            </w:r>
          </w:p>
          <w:p w:rsidR="00350409" w:rsidRDefault="00350409" w:rsidP="00350409">
            <w:pPr>
              <w:tabs>
                <w:tab w:val="left" w:pos="578"/>
              </w:tabs>
              <w:jc w:val="both"/>
            </w:pPr>
            <w:r w:rsidRPr="00350409">
              <w:rPr>
                <w:rFonts w:ascii="Arial" w:hAnsi="Arial" w:cs="Arial"/>
              </w:rPr>
              <w:t xml:space="preserve">Los insto a poner el máximo de atención y esfuerzo por lograr los aprendizajes que se plantean, como un desafío que contribuirá en su desempeño futuro como profesional de la Armada de Chile. </w:t>
            </w:r>
          </w:p>
          <w:p w:rsidR="003E0368" w:rsidRDefault="003E0368" w:rsidP="00032EB0">
            <w:pPr>
              <w:spacing w:after="0" w:line="240" w:lineRule="auto"/>
              <w:jc w:val="both"/>
              <w:rPr>
                <w:rFonts w:ascii="Arial" w:hAnsi="Arial" w:cs="Arial"/>
                <w:b/>
                <w:sz w:val="16"/>
                <w:szCs w:val="16"/>
              </w:rPr>
            </w:pPr>
          </w:p>
          <w:p w:rsidR="003E0368" w:rsidRDefault="003E0368" w:rsidP="00032EB0">
            <w:pPr>
              <w:spacing w:after="0" w:line="240" w:lineRule="auto"/>
              <w:jc w:val="both"/>
              <w:rPr>
                <w:rFonts w:ascii="Arial" w:hAnsi="Arial" w:cs="Arial"/>
                <w:b/>
                <w:sz w:val="16"/>
                <w:szCs w:val="16"/>
              </w:rPr>
            </w:pPr>
          </w:p>
          <w:p w:rsidR="003E0368" w:rsidRDefault="003E0368" w:rsidP="00032EB0">
            <w:pPr>
              <w:spacing w:after="0" w:line="240" w:lineRule="auto"/>
              <w:jc w:val="both"/>
              <w:rPr>
                <w:rFonts w:ascii="Arial" w:hAnsi="Arial" w:cs="Arial"/>
                <w:b/>
                <w:sz w:val="16"/>
                <w:szCs w:val="16"/>
              </w:rPr>
            </w:pPr>
          </w:p>
          <w:p w:rsidR="003E0368" w:rsidRDefault="003E0368" w:rsidP="00032EB0">
            <w:pPr>
              <w:spacing w:after="0" w:line="240" w:lineRule="auto"/>
              <w:jc w:val="both"/>
              <w:rPr>
                <w:rFonts w:ascii="Arial" w:hAnsi="Arial" w:cs="Arial"/>
                <w:b/>
                <w:sz w:val="16"/>
                <w:szCs w:val="16"/>
              </w:rPr>
            </w:pPr>
          </w:p>
          <w:p w:rsidR="006418B3" w:rsidRPr="00B22B2A" w:rsidRDefault="006418B3" w:rsidP="00032EB0">
            <w:pPr>
              <w:spacing w:after="0" w:line="240" w:lineRule="auto"/>
              <w:jc w:val="both"/>
              <w:rPr>
                <w:rFonts w:ascii="Arial" w:hAnsi="Arial" w:cs="Arial"/>
              </w:rPr>
            </w:pPr>
          </w:p>
        </w:tc>
      </w:tr>
    </w:tbl>
    <w:p w:rsidR="003E0368" w:rsidRDefault="003E0368" w:rsidP="003E0368">
      <w:pPr>
        <w:sectPr w:rsidR="003E0368" w:rsidSect="006418B3">
          <w:headerReference w:type="default" r:id="rId8"/>
          <w:footerReference w:type="default" r:id="rId9"/>
          <w:pgSz w:w="18720" w:h="12240" w:orient="landscape" w:code="41"/>
          <w:pgMar w:top="1701" w:right="1417" w:bottom="1701" w:left="1417" w:header="708" w:footer="708" w:gutter="0"/>
          <w:cols w:space="708"/>
          <w:docGrid w:linePitch="360"/>
        </w:sectPr>
      </w:pPr>
    </w:p>
    <w:tbl>
      <w:tblPr>
        <w:tblW w:w="17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10"/>
        <w:gridCol w:w="708"/>
        <w:gridCol w:w="2971"/>
        <w:gridCol w:w="3011"/>
        <w:gridCol w:w="2835"/>
        <w:gridCol w:w="2805"/>
        <w:gridCol w:w="3261"/>
      </w:tblGrid>
      <w:tr w:rsidR="00B503AD" w:rsidRPr="00A76FF1" w:rsidTr="00D76687">
        <w:trPr>
          <w:trHeight w:val="588"/>
        </w:trPr>
        <w:tc>
          <w:tcPr>
            <w:tcW w:w="17010" w:type="dxa"/>
            <w:gridSpan w:val="8"/>
            <w:tcBorders>
              <w:bottom w:val="single" w:sz="4" w:space="0" w:color="auto"/>
            </w:tcBorders>
            <w:shd w:val="pct30" w:color="auto" w:fill="auto"/>
            <w:tcMar>
              <w:top w:w="57" w:type="dxa"/>
              <w:bottom w:w="57" w:type="dxa"/>
            </w:tcMar>
            <w:vAlign w:val="center"/>
          </w:tcPr>
          <w:p w:rsidR="00B503AD" w:rsidRPr="00B503AD" w:rsidRDefault="00B503AD" w:rsidP="00F73012">
            <w:pPr>
              <w:rPr>
                <w:lang w:val="es-ES_tradnl"/>
              </w:rPr>
            </w:pPr>
            <w:r w:rsidRPr="00B503AD">
              <w:lastRenderedPageBreak/>
              <w:t>II.- PLANIFICACION SEMANAL DE LAS ACTIVIDADES ACADÉMICAS:</w:t>
            </w:r>
          </w:p>
        </w:tc>
      </w:tr>
      <w:tr w:rsidR="00B503AD" w:rsidRPr="00A76FF1" w:rsidTr="00D76687">
        <w:trPr>
          <w:trHeight w:val="588"/>
        </w:trPr>
        <w:tc>
          <w:tcPr>
            <w:tcW w:w="709" w:type="dxa"/>
            <w:shd w:val="pct10" w:color="auto" w:fill="auto"/>
            <w:tcMar>
              <w:top w:w="57" w:type="dxa"/>
              <w:bottom w:w="57" w:type="dxa"/>
            </w:tcMar>
            <w:vAlign w:val="center"/>
          </w:tcPr>
          <w:p w:rsidR="00B503AD" w:rsidRPr="00B503AD" w:rsidRDefault="00B503AD" w:rsidP="00F73012">
            <w:pPr>
              <w:rPr>
                <w:w w:val="60"/>
              </w:rPr>
            </w:pPr>
            <w:r w:rsidRPr="00B503AD">
              <w:rPr>
                <w:w w:val="60"/>
              </w:rPr>
              <w:t>Semana N°</w:t>
            </w:r>
          </w:p>
        </w:tc>
        <w:tc>
          <w:tcPr>
            <w:tcW w:w="710" w:type="dxa"/>
            <w:shd w:val="pct10" w:color="auto" w:fill="auto"/>
            <w:tcMar>
              <w:top w:w="57" w:type="dxa"/>
              <w:bottom w:w="57" w:type="dxa"/>
            </w:tcMar>
            <w:vAlign w:val="center"/>
          </w:tcPr>
          <w:p w:rsidR="00B503AD" w:rsidRPr="00B503AD" w:rsidRDefault="00B503AD" w:rsidP="00F73012">
            <w:pPr>
              <w:rPr>
                <w:w w:val="60"/>
              </w:rPr>
            </w:pPr>
            <w:r w:rsidRPr="00B503AD">
              <w:rPr>
                <w:w w:val="60"/>
              </w:rPr>
              <w:t>Clase</w:t>
            </w:r>
          </w:p>
        </w:tc>
        <w:tc>
          <w:tcPr>
            <w:tcW w:w="708" w:type="dxa"/>
            <w:shd w:val="pct10" w:color="auto" w:fill="auto"/>
            <w:tcMar>
              <w:top w:w="57" w:type="dxa"/>
              <w:bottom w:w="57" w:type="dxa"/>
            </w:tcMar>
            <w:vAlign w:val="center"/>
          </w:tcPr>
          <w:p w:rsidR="00B503AD" w:rsidRPr="00B503AD" w:rsidRDefault="00B503AD" w:rsidP="00F73012">
            <w:pPr>
              <w:rPr>
                <w:w w:val="60"/>
              </w:rPr>
            </w:pPr>
            <w:r w:rsidRPr="00B503AD">
              <w:rPr>
                <w:w w:val="60"/>
              </w:rPr>
              <w:t>U.</w:t>
            </w:r>
            <w:r w:rsidR="00E41A98">
              <w:rPr>
                <w:w w:val="60"/>
              </w:rPr>
              <w:t>T</w:t>
            </w:r>
            <w:r w:rsidRPr="00B503AD">
              <w:rPr>
                <w:w w:val="60"/>
              </w:rPr>
              <w:t>. N°</w:t>
            </w:r>
          </w:p>
        </w:tc>
        <w:tc>
          <w:tcPr>
            <w:tcW w:w="2971" w:type="dxa"/>
            <w:shd w:val="pct10" w:color="auto" w:fill="auto"/>
            <w:tcMar>
              <w:top w:w="57" w:type="dxa"/>
              <w:bottom w:w="57" w:type="dxa"/>
            </w:tcMar>
            <w:vAlign w:val="center"/>
          </w:tcPr>
          <w:p w:rsidR="00B503AD" w:rsidRPr="00B503AD" w:rsidRDefault="00B503AD" w:rsidP="00F73012">
            <w:pPr>
              <w:rPr>
                <w:w w:val="60"/>
              </w:rPr>
            </w:pPr>
            <w:r w:rsidRPr="00B503AD">
              <w:rPr>
                <w:w w:val="60"/>
              </w:rPr>
              <w:t>Resultados de Aprendizaje</w:t>
            </w:r>
          </w:p>
        </w:tc>
        <w:tc>
          <w:tcPr>
            <w:tcW w:w="3011" w:type="dxa"/>
            <w:shd w:val="pct10" w:color="auto" w:fill="auto"/>
            <w:tcMar>
              <w:top w:w="57" w:type="dxa"/>
              <w:bottom w:w="57" w:type="dxa"/>
            </w:tcMar>
            <w:vAlign w:val="center"/>
          </w:tcPr>
          <w:p w:rsidR="00B503AD" w:rsidRPr="00B503AD" w:rsidRDefault="00B503AD" w:rsidP="00F73012">
            <w:pPr>
              <w:rPr>
                <w:w w:val="60"/>
              </w:rPr>
            </w:pPr>
            <w:r w:rsidRPr="00B503AD">
              <w:rPr>
                <w:w w:val="60"/>
              </w:rPr>
              <w:t>Actividades de Aprendizaje</w:t>
            </w:r>
          </w:p>
        </w:tc>
        <w:tc>
          <w:tcPr>
            <w:tcW w:w="2835" w:type="dxa"/>
            <w:shd w:val="pct10" w:color="auto" w:fill="auto"/>
            <w:tcMar>
              <w:top w:w="57" w:type="dxa"/>
              <w:bottom w:w="57" w:type="dxa"/>
            </w:tcMar>
            <w:vAlign w:val="center"/>
          </w:tcPr>
          <w:p w:rsidR="00B503AD" w:rsidRPr="00B503AD" w:rsidRDefault="00B503AD" w:rsidP="00F73012">
            <w:pPr>
              <w:rPr>
                <w:w w:val="60"/>
              </w:rPr>
            </w:pPr>
            <w:r w:rsidRPr="00B503AD">
              <w:rPr>
                <w:w w:val="60"/>
              </w:rPr>
              <w:t>Contenidos Esenciales</w:t>
            </w:r>
          </w:p>
        </w:tc>
        <w:tc>
          <w:tcPr>
            <w:tcW w:w="2805" w:type="dxa"/>
            <w:shd w:val="pct10" w:color="auto" w:fill="auto"/>
            <w:tcMar>
              <w:top w:w="57" w:type="dxa"/>
              <w:bottom w:w="57" w:type="dxa"/>
            </w:tcMar>
            <w:vAlign w:val="center"/>
          </w:tcPr>
          <w:p w:rsidR="00B503AD" w:rsidRPr="00B503AD" w:rsidRDefault="00B503AD" w:rsidP="00F73012">
            <w:pPr>
              <w:rPr>
                <w:w w:val="60"/>
              </w:rPr>
            </w:pPr>
            <w:r w:rsidRPr="00B503AD">
              <w:rPr>
                <w:w w:val="60"/>
              </w:rPr>
              <w:t>Evaluación</w:t>
            </w:r>
          </w:p>
        </w:tc>
        <w:tc>
          <w:tcPr>
            <w:tcW w:w="3261" w:type="dxa"/>
            <w:shd w:val="pct10" w:color="auto" w:fill="auto"/>
            <w:tcMar>
              <w:top w:w="57" w:type="dxa"/>
              <w:bottom w:w="57" w:type="dxa"/>
            </w:tcMar>
            <w:vAlign w:val="center"/>
          </w:tcPr>
          <w:p w:rsidR="00B503AD" w:rsidRPr="00B503AD" w:rsidRDefault="00B503AD" w:rsidP="00F73012">
            <w:pPr>
              <w:rPr>
                <w:w w:val="60"/>
              </w:rPr>
            </w:pPr>
            <w:r w:rsidRPr="00B503AD">
              <w:rPr>
                <w:w w:val="60"/>
              </w:rPr>
              <w:t>Recursos de Aprendizaje</w:t>
            </w:r>
          </w:p>
        </w:tc>
      </w:tr>
      <w:tr w:rsidR="00B503AD" w:rsidRPr="00A76FF1" w:rsidTr="00D76687">
        <w:trPr>
          <w:trHeight w:val="1818"/>
        </w:trPr>
        <w:tc>
          <w:tcPr>
            <w:tcW w:w="709" w:type="dxa"/>
            <w:tcMar>
              <w:top w:w="57" w:type="dxa"/>
              <w:bottom w:w="57" w:type="dxa"/>
            </w:tcMar>
            <w:vAlign w:val="center"/>
          </w:tcPr>
          <w:p w:rsidR="00B503AD" w:rsidRPr="00B503AD" w:rsidRDefault="0038718E" w:rsidP="00F73012">
            <w:pPr>
              <w:jc w:val="center"/>
              <w:rPr>
                <w:rFonts w:cs="Arial"/>
              </w:rPr>
            </w:pPr>
            <w:r>
              <w:rPr>
                <w:rFonts w:cs="Arial"/>
              </w:rPr>
              <w:t>1</w:t>
            </w:r>
          </w:p>
        </w:tc>
        <w:tc>
          <w:tcPr>
            <w:tcW w:w="710" w:type="dxa"/>
            <w:tcMar>
              <w:top w:w="57" w:type="dxa"/>
              <w:bottom w:w="57" w:type="dxa"/>
            </w:tcMar>
            <w:vAlign w:val="center"/>
          </w:tcPr>
          <w:p w:rsidR="00B503AD" w:rsidRPr="00B503AD" w:rsidRDefault="0038718E" w:rsidP="00F73012">
            <w:pPr>
              <w:jc w:val="center"/>
            </w:pPr>
            <w:r>
              <w:t>1</w:t>
            </w:r>
          </w:p>
        </w:tc>
        <w:tc>
          <w:tcPr>
            <w:tcW w:w="708" w:type="dxa"/>
            <w:tcMar>
              <w:top w:w="57" w:type="dxa"/>
              <w:bottom w:w="57" w:type="dxa"/>
            </w:tcMar>
            <w:vAlign w:val="center"/>
          </w:tcPr>
          <w:p w:rsidR="00B503AD" w:rsidRPr="00B503AD" w:rsidRDefault="00B503AD" w:rsidP="00F73012">
            <w:pPr>
              <w:jc w:val="center"/>
            </w:pPr>
            <w:r w:rsidRPr="00B503AD">
              <w:t>1</w:t>
            </w:r>
          </w:p>
        </w:tc>
        <w:tc>
          <w:tcPr>
            <w:tcW w:w="2971" w:type="dxa"/>
            <w:tcMar>
              <w:top w:w="57" w:type="dxa"/>
              <w:bottom w:w="57" w:type="dxa"/>
            </w:tcMar>
            <w:vAlign w:val="center"/>
          </w:tcPr>
          <w:p w:rsidR="00B503AD" w:rsidRPr="00E41A98" w:rsidRDefault="0038718E" w:rsidP="00D76687">
            <w:pPr>
              <w:rPr>
                <w:color w:val="FFFFFF" w:themeColor="background1"/>
              </w:rPr>
            </w:pPr>
            <w:r w:rsidRPr="00E41A98">
              <w:rPr>
                <w:color w:val="FFFFFF" w:themeColor="background1"/>
              </w:rPr>
              <w:t>Comprenda y tenga conocimiento del Programa y Syllabus de asignatura</w:t>
            </w:r>
          </w:p>
        </w:tc>
        <w:tc>
          <w:tcPr>
            <w:tcW w:w="3011" w:type="dxa"/>
            <w:tcMar>
              <w:top w:w="57" w:type="dxa"/>
              <w:bottom w:w="57" w:type="dxa"/>
            </w:tcMar>
            <w:vAlign w:val="center"/>
          </w:tcPr>
          <w:p w:rsidR="00B503AD" w:rsidRPr="00B503AD" w:rsidRDefault="0038718E" w:rsidP="00D76687">
            <w:r w:rsidRPr="00B503AD">
              <w:t>Presentación de la asignatura, sus contenidos y objetivos, explicación del syllabus</w:t>
            </w:r>
            <w:r>
              <w:t xml:space="preserve">. </w:t>
            </w:r>
            <w:r w:rsidR="00B503AD" w:rsidRPr="00B503AD">
              <w:t>Activación de conceptos previos para introducir la Unidad de Números Naturales, mediante lluvia de ideas.</w:t>
            </w:r>
          </w:p>
        </w:tc>
        <w:tc>
          <w:tcPr>
            <w:tcW w:w="2835" w:type="dxa"/>
            <w:tcMar>
              <w:top w:w="57" w:type="dxa"/>
              <w:bottom w:w="57" w:type="dxa"/>
            </w:tcMar>
            <w:vAlign w:val="center"/>
          </w:tcPr>
          <w:p w:rsidR="00B503AD" w:rsidRDefault="00B503AD" w:rsidP="00D76687">
            <w:pPr>
              <w:rPr>
                <w:b/>
              </w:rPr>
            </w:pPr>
            <w:r>
              <w:rPr>
                <w:b/>
              </w:rPr>
              <w:t>U.T.1</w:t>
            </w:r>
            <w:r w:rsidR="00F73012">
              <w:rPr>
                <w:b/>
              </w:rPr>
              <w:t xml:space="preserve">  Números Naturales</w:t>
            </w:r>
          </w:p>
          <w:p w:rsidR="00B503AD" w:rsidRPr="00B503AD" w:rsidRDefault="00B503AD" w:rsidP="00D76687">
            <w:pPr>
              <w:rPr>
                <w:b/>
              </w:rPr>
            </w:pPr>
            <w:r w:rsidRPr="00B503AD">
              <w:rPr>
                <w:b/>
              </w:rPr>
              <w:t>1.1 Sistemas Numéricos.</w:t>
            </w:r>
          </w:p>
          <w:p w:rsidR="00B503AD" w:rsidRPr="00B503AD" w:rsidRDefault="00B503AD" w:rsidP="00D76687">
            <w:r w:rsidRPr="00B503AD">
              <w:t>Introducción a los Sistemas (conjuntos) Numéricos.</w:t>
            </w:r>
          </w:p>
          <w:p w:rsidR="00B503AD" w:rsidRPr="00B503AD" w:rsidRDefault="00B503AD" w:rsidP="00D76687">
            <w:r w:rsidRPr="00B503AD">
              <w:t>Conjuntos Inductivos</w:t>
            </w:r>
          </w:p>
        </w:tc>
        <w:tc>
          <w:tcPr>
            <w:tcW w:w="2805" w:type="dxa"/>
            <w:tcMar>
              <w:top w:w="57" w:type="dxa"/>
              <w:bottom w:w="57" w:type="dxa"/>
            </w:tcMar>
            <w:vAlign w:val="center"/>
          </w:tcPr>
          <w:p w:rsidR="00B503AD" w:rsidRPr="00B503AD" w:rsidRDefault="00B503AD" w:rsidP="00D76687">
            <w:r w:rsidRPr="00B503AD">
              <w:t>Formativa</w:t>
            </w:r>
          </w:p>
        </w:tc>
        <w:tc>
          <w:tcPr>
            <w:tcW w:w="3261" w:type="dxa"/>
            <w:tcMar>
              <w:top w:w="57" w:type="dxa"/>
              <w:bottom w:w="57" w:type="dxa"/>
            </w:tcMar>
            <w:vAlign w:val="center"/>
          </w:tcPr>
          <w:p w:rsidR="00B503AD" w:rsidRPr="00B503AD" w:rsidRDefault="0038718E" w:rsidP="00D76687">
            <w:pPr>
              <w:rPr>
                <w:lang w:val="es-ES_tradnl"/>
              </w:rPr>
            </w:pPr>
            <w:r w:rsidRPr="00B503AD">
              <w:rPr>
                <w:lang w:val="es-ES_tradnl"/>
              </w:rPr>
              <w:t>Data, Moodle</w:t>
            </w:r>
            <w:r w:rsidR="00B503AD" w:rsidRPr="00B503AD">
              <w:rPr>
                <w:lang w:val="es-ES_tradnl"/>
              </w:rPr>
              <w:t>, útiles de escritorio.</w:t>
            </w:r>
          </w:p>
        </w:tc>
      </w:tr>
      <w:tr w:rsidR="00B503AD" w:rsidRPr="00A76FF1" w:rsidTr="00D76687">
        <w:trPr>
          <w:trHeight w:val="1896"/>
        </w:trPr>
        <w:tc>
          <w:tcPr>
            <w:tcW w:w="709" w:type="dxa"/>
            <w:tcMar>
              <w:top w:w="57" w:type="dxa"/>
              <w:bottom w:w="57" w:type="dxa"/>
            </w:tcMar>
            <w:vAlign w:val="center"/>
          </w:tcPr>
          <w:p w:rsidR="00B503AD" w:rsidRPr="00B503AD" w:rsidRDefault="00C16C95" w:rsidP="00F73012">
            <w:pPr>
              <w:jc w:val="center"/>
              <w:rPr>
                <w:rFonts w:cs="Arial"/>
              </w:rPr>
            </w:pPr>
            <w:r>
              <w:rPr>
                <w:rFonts w:cs="Arial"/>
              </w:rPr>
              <w:t>2</w:t>
            </w:r>
          </w:p>
        </w:tc>
        <w:tc>
          <w:tcPr>
            <w:tcW w:w="710" w:type="dxa"/>
            <w:tcMar>
              <w:top w:w="57" w:type="dxa"/>
              <w:bottom w:w="57" w:type="dxa"/>
            </w:tcMar>
            <w:vAlign w:val="center"/>
          </w:tcPr>
          <w:p w:rsidR="00B503AD" w:rsidRPr="00B503AD" w:rsidRDefault="00371CE1" w:rsidP="00F73012">
            <w:pPr>
              <w:jc w:val="center"/>
            </w:pPr>
            <w:r>
              <w:t>2</w:t>
            </w:r>
          </w:p>
        </w:tc>
        <w:tc>
          <w:tcPr>
            <w:tcW w:w="708" w:type="dxa"/>
            <w:tcMar>
              <w:top w:w="57" w:type="dxa"/>
              <w:bottom w:w="57" w:type="dxa"/>
            </w:tcMar>
            <w:vAlign w:val="center"/>
          </w:tcPr>
          <w:p w:rsidR="00B503AD" w:rsidRPr="00B503AD" w:rsidRDefault="00B503AD" w:rsidP="00F73012">
            <w:pPr>
              <w:jc w:val="center"/>
            </w:pPr>
            <w:r w:rsidRPr="00B503AD">
              <w:t>1</w:t>
            </w:r>
          </w:p>
        </w:tc>
        <w:tc>
          <w:tcPr>
            <w:tcW w:w="2971" w:type="dxa"/>
            <w:tcMar>
              <w:top w:w="57" w:type="dxa"/>
              <w:bottom w:w="57" w:type="dxa"/>
            </w:tcMar>
            <w:vAlign w:val="center"/>
          </w:tcPr>
          <w:p w:rsidR="00B503AD" w:rsidRPr="00E41A98" w:rsidRDefault="00B503AD" w:rsidP="00D76687">
            <w:pPr>
              <w:rPr>
                <w:color w:val="FFFFFF" w:themeColor="background1"/>
                <w:lang w:val="es-ES"/>
              </w:rPr>
            </w:pPr>
            <w:r w:rsidRPr="00E41A98">
              <w:rPr>
                <w:color w:val="FFFFFF" w:themeColor="background1"/>
              </w:rPr>
              <w:t>Aplique definiciones o propiedades del conjunto de los Números Naturales al momento de demostrar propiedades mediante el Principio de Inducción.</w:t>
            </w:r>
          </w:p>
        </w:tc>
        <w:tc>
          <w:tcPr>
            <w:tcW w:w="3011" w:type="dxa"/>
            <w:tcMar>
              <w:top w:w="57" w:type="dxa"/>
              <w:bottom w:w="57" w:type="dxa"/>
            </w:tcMar>
            <w:vAlign w:val="center"/>
          </w:tcPr>
          <w:p w:rsidR="00B503AD" w:rsidRPr="00B503AD" w:rsidRDefault="00B503AD" w:rsidP="00D76687">
            <w:r w:rsidRPr="00B503AD">
              <w:t>Trabajo individual sobre demostraciones de propiedades de los números naturales mediante el Principio de Inducción</w:t>
            </w:r>
          </w:p>
        </w:tc>
        <w:tc>
          <w:tcPr>
            <w:tcW w:w="2835" w:type="dxa"/>
            <w:tcMar>
              <w:top w:w="57" w:type="dxa"/>
              <w:bottom w:w="57" w:type="dxa"/>
            </w:tcMar>
            <w:vAlign w:val="center"/>
          </w:tcPr>
          <w:p w:rsidR="00B503AD" w:rsidRPr="00B503AD" w:rsidRDefault="00B503AD" w:rsidP="00D76687">
            <w:r w:rsidRPr="00B503AD">
              <w:t>Concepto de sucesiones.</w:t>
            </w:r>
          </w:p>
          <w:p w:rsidR="00B503AD" w:rsidRPr="00B503AD" w:rsidRDefault="00B503AD" w:rsidP="00D76687">
            <w:r w:rsidRPr="00B503AD">
              <w:t>Principio de Inducción</w:t>
            </w:r>
          </w:p>
        </w:tc>
        <w:tc>
          <w:tcPr>
            <w:tcW w:w="2805" w:type="dxa"/>
            <w:tcMar>
              <w:top w:w="57" w:type="dxa"/>
              <w:bottom w:w="57" w:type="dxa"/>
            </w:tcMar>
            <w:vAlign w:val="center"/>
          </w:tcPr>
          <w:p w:rsidR="00B503AD" w:rsidRPr="00B503AD" w:rsidRDefault="00B503AD" w:rsidP="00D76687">
            <w:r w:rsidRPr="00B503AD">
              <w:t>Formativa</w:t>
            </w:r>
          </w:p>
        </w:tc>
        <w:tc>
          <w:tcPr>
            <w:tcW w:w="3261" w:type="dxa"/>
            <w:tcMar>
              <w:top w:w="57" w:type="dxa"/>
              <w:bottom w:w="57" w:type="dxa"/>
            </w:tcMar>
            <w:vAlign w:val="center"/>
          </w:tcPr>
          <w:p w:rsidR="00B503AD" w:rsidRPr="00B503AD" w:rsidRDefault="00B503AD" w:rsidP="00D76687">
            <w:pPr>
              <w:rPr>
                <w:lang w:val="es-ES_tradnl"/>
              </w:rPr>
            </w:pPr>
            <w:r w:rsidRPr="00B503AD">
              <w:rPr>
                <w:lang w:val="es-ES_tradnl"/>
              </w:rPr>
              <w:t>Data, Moodle, calculadora, útiles de escritorio, guía de Inducción.</w:t>
            </w:r>
          </w:p>
        </w:tc>
      </w:tr>
      <w:tr w:rsidR="00B503AD" w:rsidRPr="00A76FF1" w:rsidTr="00D76687">
        <w:trPr>
          <w:trHeight w:val="588"/>
        </w:trPr>
        <w:tc>
          <w:tcPr>
            <w:tcW w:w="709" w:type="dxa"/>
            <w:tcMar>
              <w:top w:w="57" w:type="dxa"/>
              <w:bottom w:w="57" w:type="dxa"/>
            </w:tcMar>
            <w:vAlign w:val="center"/>
          </w:tcPr>
          <w:p w:rsidR="00B503AD" w:rsidRPr="00B503AD" w:rsidRDefault="00C16C95" w:rsidP="00F73012">
            <w:pPr>
              <w:jc w:val="center"/>
              <w:rPr>
                <w:rFonts w:cs="Arial"/>
              </w:rPr>
            </w:pPr>
            <w:r>
              <w:rPr>
                <w:rFonts w:cs="Arial"/>
              </w:rPr>
              <w:t>3</w:t>
            </w:r>
          </w:p>
        </w:tc>
        <w:tc>
          <w:tcPr>
            <w:tcW w:w="710" w:type="dxa"/>
            <w:tcMar>
              <w:top w:w="57" w:type="dxa"/>
              <w:bottom w:w="57" w:type="dxa"/>
            </w:tcMar>
            <w:vAlign w:val="center"/>
          </w:tcPr>
          <w:p w:rsidR="00B503AD" w:rsidRPr="00B503AD" w:rsidRDefault="00371CE1" w:rsidP="00F73012">
            <w:pPr>
              <w:jc w:val="center"/>
            </w:pPr>
            <w:r>
              <w:t>3</w:t>
            </w:r>
          </w:p>
        </w:tc>
        <w:tc>
          <w:tcPr>
            <w:tcW w:w="708" w:type="dxa"/>
            <w:tcMar>
              <w:top w:w="57" w:type="dxa"/>
              <w:bottom w:w="57" w:type="dxa"/>
            </w:tcMar>
            <w:vAlign w:val="center"/>
          </w:tcPr>
          <w:p w:rsidR="00B503AD" w:rsidRPr="00B503AD" w:rsidRDefault="00B503AD" w:rsidP="00F73012">
            <w:pPr>
              <w:jc w:val="center"/>
            </w:pPr>
            <w:r w:rsidRPr="00B503AD">
              <w:t>1</w:t>
            </w:r>
          </w:p>
        </w:tc>
        <w:tc>
          <w:tcPr>
            <w:tcW w:w="2971" w:type="dxa"/>
            <w:tcMar>
              <w:top w:w="57" w:type="dxa"/>
              <w:bottom w:w="57" w:type="dxa"/>
            </w:tcMar>
            <w:vAlign w:val="center"/>
          </w:tcPr>
          <w:p w:rsidR="00B503AD" w:rsidRPr="00E41A98" w:rsidRDefault="00B503AD" w:rsidP="00D76687">
            <w:pPr>
              <w:rPr>
                <w:color w:val="FFFFFF" w:themeColor="background1"/>
              </w:rPr>
            </w:pPr>
            <w:r w:rsidRPr="00E41A98">
              <w:rPr>
                <w:color w:val="FFFFFF" w:themeColor="background1"/>
              </w:rPr>
              <w:t>Aplique definiciones o propiedades del conjunto de los Números Naturales al momento de demostrar propiedades mediante el Principio de Inducción.</w:t>
            </w:r>
          </w:p>
        </w:tc>
        <w:tc>
          <w:tcPr>
            <w:tcW w:w="3011" w:type="dxa"/>
            <w:tcMar>
              <w:top w:w="57" w:type="dxa"/>
              <w:bottom w:w="57" w:type="dxa"/>
            </w:tcMar>
            <w:vAlign w:val="center"/>
          </w:tcPr>
          <w:p w:rsidR="00B503AD" w:rsidRPr="00B503AD" w:rsidRDefault="00B503AD" w:rsidP="00D76687">
            <w:r w:rsidRPr="00B503AD">
              <w:t>Trabajo individual o colaborativo sobre  demostraciones de propiedades de los números naturales mediante el Principio de Inducción</w:t>
            </w:r>
          </w:p>
        </w:tc>
        <w:tc>
          <w:tcPr>
            <w:tcW w:w="2835" w:type="dxa"/>
            <w:tcMar>
              <w:top w:w="57" w:type="dxa"/>
              <w:bottom w:w="57" w:type="dxa"/>
            </w:tcMar>
            <w:vAlign w:val="center"/>
          </w:tcPr>
          <w:p w:rsidR="00B503AD" w:rsidRPr="00B503AD" w:rsidRDefault="00B503AD" w:rsidP="00D76687">
            <w:r w:rsidRPr="00B503AD">
              <w:t>Principio de Inducción</w:t>
            </w:r>
          </w:p>
        </w:tc>
        <w:tc>
          <w:tcPr>
            <w:tcW w:w="2805" w:type="dxa"/>
            <w:tcMar>
              <w:top w:w="57" w:type="dxa"/>
              <w:bottom w:w="57" w:type="dxa"/>
            </w:tcMar>
            <w:vAlign w:val="center"/>
          </w:tcPr>
          <w:p w:rsidR="00B503AD" w:rsidRPr="00B503AD" w:rsidRDefault="00B503AD" w:rsidP="00D76687">
            <w:r w:rsidRPr="00B503AD">
              <w:t>Formativa</w:t>
            </w:r>
          </w:p>
        </w:tc>
        <w:tc>
          <w:tcPr>
            <w:tcW w:w="3261" w:type="dxa"/>
            <w:tcMar>
              <w:top w:w="57" w:type="dxa"/>
              <w:bottom w:w="57" w:type="dxa"/>
            </w:tcMar>
            <w:vAlign w:val="center"/>
          </w:tcPr>
          <w:p w:rsidR="00B503AD" w:rsidRPr="00B503AD" w:rsidRDefault="00B503AD" w:rsidP="00D76687">
            <w:pPr>
              <w:rPr>
                <w:lang w:val="es-ES_tradnl"/>
              </w:rPr>
            </w:pPr>
            <w:r w:rsidRPr="00B503AD">
              <w:rPr>
                <w:lang w:val="es-ES_tradnl"/>
              </w:rPr>
              <w:t>Data, Moodle, calculadora, útiles de escritorio, guía de Inducción.</w:t>
            </w:r>
          </w:p>
        </w:tc>
      </w:tr>
      <w:tr w:rsidR="00AF5DEA" w:rsidRPr="00A76FF1" w:rsidTr="00D76687">
        <w:trPr>
          <w:trHeight w:val="1780"/>
        </w:trPr>
        <w:tc>
          <w:tcPr>
            <w:tcW w:w="709" w:type="dxa"/>
            <w:tcMar>
              <w:top w:w="57" w:type="dxa"/>
              <w:bottom w:w="57" w:type="dxa"/>
            </w:tcMar>
            <w:vAlign w:val="center"/>
          </w:tcPr>
          <w:p w:rsidR="00AF5DEA" w:rsidRPr="00B503AD" w:rsidRDefault="00AF5DEA" w:rsidP="00F73012">
            <w:pPr>
              <w:jc w:val="center"/>
              <w:rPr>
                <w:rFonts w:cs="Arial"/>
              </w:rPr>
            </w:pPr>
            <w:r>
              <w:rPr>
                <w:rFonts w:cs="Arial"/>
              </w:rPr>
              <w:lastRenderedPageBreak/>
              <w:t>4</w:t>
            </w:r>
          </w:p>
        </w:tc>
        <w:tc>
          <w:tcPr>
            <w:tcW w:w="710" w:type="dxa"/>
            <w:tcMar>
              <w:top w:w="57" w:type="dxa"/>
              <w:bottom w:w="57" w:type="dxa"/>
            </w:tcMar>
            <w:vAlign w:val="center"/>
          </w:tcPr>
          <w:p w:rsidR="00AF5DEA" w:rsidRPr="00B503AD" w:rsidRDefault="00AF5DEA" w:rsidP="00F73012">
            <w:pPr>
              <w:jc w:val="center"/>
              <w:rPr>
                <w:rFonts w:cs="Arial"/>
              </w:rPr>
            </w:pPr>
            <w:r>
              <w:rPr>
                <w:rFonts w:cs="Arial"/>
              </w:rPr>
              <w:t>4</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D76687">
            <w:pPr>
              <w:rPr>
                <w:color w:val="FFFFFF" w:themeColor="background1"/>
              </w:rPr>
            </w:pPr>
            <w:r w:rsidRPr="00E41A98">
              <w:rPr>
                <w:color w:val="FFFFFF" w:themeColor="background1"/>
              </w:rPr>
              <w:t>Aplique definiciones o propiedades del conjunto de los Números Naturales al momento de demostrar propiedades mediante el Principio de Inducción.</w:t>
            </w:r>
          </w:p>
        </w:tc>
        <w:tc>
          <w:tcPr>
            <w:tcW w:w="3011" w:type="dxa"/>
            <w:tcMar>
              <w:top w:w="57" w:type="dxa"/>
              <w:bottom w:w="57" w:type="dxa"/>
            </w:tcMar>
            <w:vAlign w:val="center"/>
          </w:tcPr>
          <w:p w:rsidR="00AF5DEA" w:rsidRPr="00B503AD" w:rsidRDefault="00AF5DEA" w:rsidP="00D76687">
            <w:r w:rsidRPr="00B503AD">
              <w:t>Trabajo individual o colaborativo sobre  demostraciones de propiedades de los números naturales mediante el Principio de Inducción</w:t>
            </w:r>
          </w:p>
        </w:tc>
        <w:tc>
          <w:tcPr>
            <w:tcW w:w="2835" w:type="dxa"/>
            <w:tcMar>
              <w:top w:w="57" w:type="dxa"/>
              <w:bottom w:w="57" w:type="dxa"/>
            </w:tcMar>
            <w:vAlign w:val="center"/>
          </w:tcPr>
          <w:p w:rsidR="00AF5DEA" w:rsidRPr="00B503AD" w:rsidRDefault="00AF5DEA" w:rsidP="00D76687">
            <w:r w:rsidRPr="00B503AD">
              <w:t>Principio de Inducción</w:t>
            </w:r>
          </w:p>
        </w:tc>
        <w:tc>
          <w:tcPr>
            <w:tcW w:w="2805" w:type="dxa"/>
            <w:tcMar>
              <w:top w:w="57" w:type="dxa"/>
              <w:bottom w:w="57" w:type="dxa"/>
            </w:tcMar>
            <w:vAlign w:val="center"/>
          </w:tcPr>
          <w:p w:rsidR="00AF5DEA" w:rsidRPr="00B503AD" w:rsidRDefault="00AF5DEA" w:rsidP="00D76687">
            <w:r w:rsidRPr="00B503AD">
              <w:t>Formativa</w:t>
            </w:r>
          </w:p>
        </w:tc>
        <w:tc>
          <w:tcPr>
            <w:tcW w:w="3261" w:type="dxa"/>
            <w:tcMar>
              <w:top w:w="57" w:type="dxa"/>
              <w:bottom w:w="57" w:type="dxa"/>
            </w:tcMar>
            <w:vAlign w:val="center"/>
          </w:tcPr>
          <w:p w:rsidR="00AF5DEA" w:rsidRPr="00B503AD" w:rsidRDefault="00AF5DEA" w:rsidP="00D76687">
            <w:pPr>
              <w:rPr>
                <w:lang w:val="es-ES_tradnl"/>
              </w:rPr>
            </w:pPr>
            <w:r w:rsidRPr="00B503AD">
              <w:rPr>
                <w:lang w:val="es-ES_tradnl"/>
              </w:rPr>
              <w:t>Data, Moodle, calculadora, útiles de escritorio, guía de Inducción.</w:t>
            </w:r>
          </w:p>
        </w:tc>
      </w:tr>
      <w:tr w:rsidR="00AF5DEA" w:rsidRPr="00A76FF1" w:rsidTr="00D76687">
        <w:trPr>
          <w:trHeight w:val="588"/>
        </w:trPr>
        <w:tc>
          <w:tcPr>
            <w:tcW w:w="709" w:type="dxa"/>
            <w:tcMar>
              <w:top w:w="57" w:type="dxa"/>
              <w:bottom w:w="57" w:type="dxa"/>
            </w:tcMar>
            <w:vAlign w:val="center"/>
          </w:tcPr>
          <w:p w:rsidR="00AF5DEA" w:rsidRPr="00B503AD" w:rsidRDefault="00AF5DEA" w:rsidP="00F73012">
            <w:pPr>
              <w:jc w:val="center"/>
              <w:rPr>
                <w:rFonts w:cs="Arial"/>
              </w:rPr>
            </w:pPr>
            <w:r>
              <w:rPr>
                <w:rFonts w:cs="Arial"/>
              </w:rPr>
              <w:t>5</w:t>
            </w:r>
          </w:p>
        </w:tc>
        <w:tc>
          <w:tcPr>
            <w:tcW w:w="710" w:type="dxa"/>
            <w:tcMar>
              <w:top w:w="57" w:type="dxa"/>
              <w:bottom w:w="57" w:type="dxa"/>
            </w:tcMar>
            <w:vAlign w:val="center"/>
          </w:tcPr>
          <w:p w:rsidR="00AF5DEA" w:rsidRPr="00B503AD" w:rsidRDefault="00AF5DEA" w:rsidP="00F73012">
            <w:pPr>
              <w:jc w:val="center"/>
              <w:rPr>
                <w:rFonts w:cs="Arial"/>
              </w:rPr>
            </w:pPr>
            <w:r>
              <w:rPr>
                <w:rFonts w:cs="Arial"/>
              </w:rPr>
              <w:t>5</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D76687">
            <w:pPr>
              <w:rPr>
                <w:color w:val="FFFFFF" w:themeColor="background1"/>
              </w:rPr>
            </w:pPr>
            <w:r w:rsidRPr="00E41A98">
              <w:rPr>
                <w:color w:val="FFFFFF" w:themeColor="background1"/>
              </w:rPr>
              <w:t>Aplique definiciones o propiedades del conjunto de los Números Naturales para deducir las propiedades de Sumatoria</w:t>
            </w:r>
          </w:p>
        </w:tc>
        <w:tc>
          <w:tcPr>
            <w:tcW w:w="3011" w:type="dxa"/>
            <w:tcMar>
              <w:top w:w="57" w:type="dxa"/>
              <w:bottom w:w="57" w:type="dxa"/>
            </w:tcMar>
            <w:vAlign w:val="center"/>
          </w:tcPr>
          <w:p w:rsidR="00AF5DEA" w:rsidRPr="00B503AD" w:rsidRDefault="00AF5DEA" w:rsidP="00D76687">
            <w:pPr>
              <w:rPr>
                <w:rFonts w:cs="Arial"/>
              </w:rPr>
            </w:pPr>
            <w:r w:rsidRPr="00B503AD">
              <w:rPr>
                <w:rFonts w:cs="Arial"/>
              </w:rPr>
              <w:t xml:space="preserve">Que el alumno deduzca en forma </w:t>
            </w:r>
            <w:r>
              <w:rPr>
                <w:rFonts w:cs="Arial"/>
              </w:rPr>
              <w:t xml:space="preserve">individual o </w:t>
            </w:r>
            <w:r w:rsidRPr="00B503AD">
              <w:rPr>
                <w:rFonts w:cs="Arial"/>
              </w:rPr>
              <w:t>grupal las propiedades de sumatoria</w:t>
            </w:r>
            <w:r>
              <w:rPr>
                <w:rFonts w:cs="Arial"/>
              </w:rPr>
              <w:t>s</w:t>
            </w:r>
            <w:r w:rsidRPr="00B503AD">
              <w:rPr>
                <w:rFonts w:cs="Arial"/>
              </w:rPr>
              <w:t>.</w:t>
            </w:r>
          </w:p>
        </w:tc>
        <w:tc>
          <w:tcPr>
            <w:tcW w:w="2835" w:type="dxa"/>
            <w:tcMar>
              <w:top w:w="57" w:type="dxa"/>
              <w:bottom w:w="57" w:type="dxa"/>
            </w:tcMar>
            <w:vAlign w:val="center"/>
          </w:tcPr>
          <w:p w:rsidR="00AF5DEA" w:rsidRPr="00B503AD" w:rsidRDefault="00AF5DEA" w:rsidP="00D76687">
            <w:pPr>
              <w:rPr>
                <w:rFonts w:cs="Arial"/>
                <w:b/>
              </w:rPr>
            </w:pPr>
            <w:r w:rsidRPr="00B503AD">
              <w:rPr>
                <w:rFonts w:cs="Arial"/>
                <w:b/>
              </w:rPr>
              <w:t>1.2 Sumatorias.</w:t>
            </w:r>
          </w:p>
          <w:p w:rsidR="00AF5DEA" w:rsidRPr="00B503AD" w:rsidRDefault="00AF5DEA" w:rsidP="00D76687">
            <w:r w:rsidRPr="00B503AD">
              <w:t>Concepto de Sumatoria. Propiedades.</w:t>
            </w:r>
          </w:p>
        </w:tc>
        <w:tc>
          <w:tcPr>
            <w:tcW w:w="2805" w:type="dxa"/>
            <w:tcMar>
              <w:top w:w="57" w:type="dxa"/>
              <w:bottom w:w="57" w:type="dxa"/>
            </w:tcMar>
            <w:vAlign w:val="center"/>
          </w:tcPr>
          <w:p w:rsidR="00AF5DEA" w:rsidRPr="00B503AD" w:rsidRDefault="00AF5DEA" w:rsidP="00D76687">
            <w:pPr>
              <w:rPr>
                <w:rFonts w:cs="Arial"/>
              </w:rPr>
            </w:pPr>
            <w:r w:rsidRPr="00B503AD">
              <w:rPr>
                <w:rFonts w:cs="Arial"/>
              </w:rPr>
              <w:t>Exposición del trabajo realizado</w:t>
            </w:r>
          </w:p>
        </w:tc>
        <w:tc>
          <w:tcPr>
            <w:tcW w:w="3261" w:type="dxa"/>
            <w:tcMar>
              <w:top w:w="57" w:type="dxa"/>
              <w:bottom w:w="57" w:type="dxa"/>
            </w:tcMar>
            <w:vAlign w:val="center"/>
          </w:tcPr>
          <w:p w:rsidR="00AF5DEA" w:rsidRPr="00B503AD" w:rsidRDefault="00AF5DEA" w:rsidP="00D76687">
            <w:pPr>
              <w:rPr>
                <w:lang w:val="es-ES_tradnl"/>
              </w:rPr>
            </w:pPr>
            <w:r w:rsidRPr="00B503AD">
              <w:rPr>
                <w:lang w:val="es-ES_tradnl"/>
              </w:rPr>
              <w:t>Calculadora, útiles de escritorio.</w:t>
            </w:r>
          </w:p>
        </w:tc>
      </w:tr>
      <w:tr w:rsidR="00AF5DEA" w:rsidRPr="00A76FF1" w:rsidTr="00D76687">
        <w:trPr>
          <w:trHeight w:val="1569"/>
        </w:trPr>
        <w:tc>
          <w:tcPr>
            <w:tcW w:w="709" w:type="dxa"/>
            <w:tcMar>
              <w:top w:w="57" w:type="dxa"/>
              <w:bottom w:w="57" w:type="dxa"/>
            </w:tcMar>
            <w:vAlign w:val="center"/>
          </w:tcPr>
          <w:p w:rsidR="00AF5DEA" w:rsidRPr="00B503AD" w:rsidRDefault="00AF5DEA" w:rsidP="00F73012">
            <w:pPr>
              <w:jc w:val="center"/>
              <w:rPr>
                <w:rFonts w:cs="Arial"/>
              </w:rPr>
            </w:pPr>
            <w:r>
              <w:rPr>
                <w:rFonts w:cs="Arial"/>
              </w:rPr>
              <w:t>6</w:t>
            </w:r>
          </w:p>
        </w:tc>
        <w:tc>
          <w:tcPr>
            <w:tcW w:w="710" w:type="dxa"/>
            <w:tcMar>
              <w:top w:w="57" w:type="dxa"/>
              <w:bottom w:w="57" w:type="dxa"/>
            </w:tcMar>
            <w:vAlign w:val="center"/>
          </w:tcPr>
          <w:p w:rsidR="00AF5DEA" w:rsidRPr="00B503AD" w:rsidRDefault="00AF5DEA" w:rsidP="00F73012">
            <w:pPr>
              <w:jc w:val="center"/>
              <w:rPr>
                <w:rFonts w:cs="Arial"/>
              </w:rPr>
            </w:pPr>
            <w:r>
              <w:rPr>
                <w:rFonts w:cs="Arial"/>
              </w:rPr>
              <w:t>6</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D76687">
            <w:pPr>
              <w:rPr>
                <w:color w:val="FFFFFF" w:themeColor="background1"/>
              </w:rPr>
            </w:pPr>
            <w:r w:rsidRPr="00E41A98">
              <w:rPr>
                <w:color w:val="FFFFFF" w:themeColor="background1"/>
              </w:rPr>
              <w:t>Aplique las propiedades de Sumatoria en el desarrollo de ejercicios.</w:t>
            </w:r>
          </w:p>
        </w:tc>
        <w:tc>
          <w:tcPr>
            <w:tcW w:w="3011" w:type="dxa"/>
            <w:tcMar>
              <w:top w:w="57" w:type="dxa"/>
              <w:bottom w:w="57" w:type="dxa"/>
            </w:tcMar>
            <w:vAlign w:val="center"/>
          </w:tcPr>
          <w:p w:rsidR="00AF5DEA" w:rsidRPr="00B503AD" w:rsidRDefault="00AF5DEA" w:rsidP="00D76687">
            <w:pPr>
              <w:rPr>
                <w:rFonts w:cs="Arial"/>
              </w:rPr>
            </w:pPr>
            <w:r w:rsidRPr="00B503AD">
              <w:rPr>
                <w:rFonts w:cs="Arial"/>
                <w:color w:val="000000" w:themeColor="text1"/>
              </w:rPr>
              <w:t xml:space="preserve">Trabajo colaborativo o individual, aplicando </w:t>
            </w:r>
            <w:r w:rsidRPr="00B503AD">
              <w:rPr>
                <w:rFonts w:cs="Arial"/>
                <w:bCs/>
              </w:rPr>
              <w:t>propiedades</w:t>
            </w:r>
            <w:r w:rsidRPr="00B503AD">
              <w:rPr>
                <w:rFonts w:cs="Arial"/>
              </w:rPr>
              <w:t xml:space="preserve"> de sumatorias</w:t>
            </w:r>
            <w:r w:rsidRPr="00B503AD">
              <w:rPr>
                <w:rFonts w:cs="Arial"/>
                <w:color w:val="000000" w:themeColor="text1"/>
              </w:rPr>
              <w:t xml:space="preserve"> </w:t>
            </w:r>
            <w:r w:rsidRPr="00B503AD">
              <w:rPr>
                <w:rFonts w:cs="Arial"/>
                <w:bCs/>
              </w:rPr>
              <w:t>en el desarrollo de guías de aprendizaje de análisis y resolución de problemas</w:t>
            </w:r>
          </w:p>
        </w:tc>
        <w:tc>
          <w:tcPr>
            <w:tcW w:w="2835" w:type="dxa"/>
            <w:tcMar>
              <w:top w:w="57" w:type="dxa"/>
              <w:bottom w:w="57" w:type="dxa"/>
            </w:tcMar>
            <w:vAlign w:val="center"/>
          </w:tcPr>
          <w:p w:rsidR="00AF5DEA" w:rsidRPr="00B503AD" w:rsidRDefault="00AF5DEA" w:rsidP="00D76687">
            <w:r w:rsidRPr="00B503AD">
              <w:t>Sumatorias</w:t>
            </w:r>
          </w:p>
        </w:tc>
        <w:tc>
          <w:tcPr>
            <w:tcW w:w="2805" w:type="dxa"/>
            <w:tcMar>
              <w:top w:w="57" w:type="dxa"/>
              <w:bottom w:w="57" w:type="dxa"/>
            </w:tcMar>
            <w:vAlign w:val="center"/>
          </w:tcPr>
          <w:p w:rsidR="00AF5DEA" w:rsidRPr="00B503AD" w:rsidRDefault="00AF5DEA" w:rsidP="00D76687">
            <w:pPr>
              <w:rPr>
                <w:rFonts w:cs="Arial"/>
              </w:rPr>
            </w:pPr>
            <w:r w:rsidRPr="00B503AD">
              <w:rPr>
                <w:rFonts w:cs="Arial"/>
              </w:rPr>
              <w:t>Formativa</w:t>
            </w:r>
          </w:p>
        </w:tc>
        <w:tc>
          <w:tcPr>
            <w:tcW w:w="3261" w:type="dxa"/>
            <w:tcMar>
              <w:top w:w="57" w:type="dxa"/>
              <w:bottom w:w="57" w:type="dxa"/>
            </w:tcMar>
            <w:vAlign w:val="center"/>
          </w:tcPr>
          <w:p w:rsidR="00AF5DEA" w:rsidRPr="00B503AD" w:rsidRDefault="00AF5DEA" w:rsidP="00D76687">
            <w:pPr>
              <w:rPr>
                <w:lang w:val="es-ES_tradnl"/>
              </w:rPr>
            </w:pPr>
            <w:r w:rsidRPr="00B503AD">
              <w:rPr>
                <w:lang w:val="es-ES_tradnl"/>
              </w:rPr>
              <w:t>Data, Moodle, calculadora, útiles de escritorio, guía de Sumatoria.</w:t>
            </w:r>
          </w:p>
        </w:tc>
      </w:tr>
      <w:tr w:rsidR="00AF5DEA" w:rsidRPr="00A76FF1" w:rsidTr="00D76687">
        <w:trPr>
          <w:trHeight w:val="588"/>
        </w:trPr>
        <w:tc>
          <w:tcPr>
            <w:tcW w:w="709" w:type="dxa"/>
            <w:tcMar>
              <w:top w:w="57" w:type="dxa"/>
              <w:bottom w:w="57" w:type="dxa"/>
            </w:tcMar>
            <w:vAlign w:val="center"/>
          </w:tcPr>
          <w:p w:rsidR="00AF5DEA" w:rsidRDefault="00AF5DEA" w:rsidP="00F73012">
            <w:pPr>
              <w:jc w:val="center"/>
              <w:rPr>
                <w:rFonts w:cs="Arial"/>
              </w:rPr>
            </w:pPr>
            <w:r>
              <w:rPr>
                <w:rFonts w:cs="Arial"/>
              </w:rPr>
              <w:t>7</w:t>
            </w:r>
          </w:p>
        </w:tc>
        <w:tc>
          <w:tcPr>
            <w:tcW w:w="710" w:type="dxa"/>
            <w:tcMar>
              <w:top w:w="57" w:type="dxa"/>
              <w:bottom w:w="57" w:type="dxa"/>
            </w:tcMar>
            <w:vAlign w:val="center"/>
          </w:tcPr>
          <w:p w:rsidR="00AF5DEA" w:rsidRDefault="00AF5DEA" w:rsidP="00F73012">
            <w:pPr>
              <w:jc w:val="center"/>
              <w:rPr>
                <w:rFonts w:cs="Arial"/>
              </w:rPr>
            </w:pPr>
            <w:r>
              <w:rPr>
                <w:rFonts w:cs="Arial"/>
              </w:rPr>
              <w:t>7</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D76687">
            <w:pPr>
              <w:rPr>
                <w:color w:val="FFFFFF" w:themeColor="background1"/>
              </w:rPr>
            </w:pPr>
            <w:r w:rsidRPr="00E41A98">
              <w:rPr>
                <w:color w:val="FFFFFF" w:themeColor="background1"/>
              </w:rPr>
              <w:t>Aplique las propiedades de Sumatoria en el desarrollo de ejercicios.</w:t>
            </w:r>
          </w:p>
        </w:tc>
        <w:tc>
          <w:tcPr>
            <w:tcW w:w="3011" w:type="dxa"/>
            <w:tcMar>
              <w:top w:w="57" w:type="dxa"/>
              <w:bottom w:w="57" w:type="dxa"/>
            </w:tcMar>
            <w:vAlign w:val="center"/>
          </w:tcPr>
          <w:p w:rsidR="00AF5DEA" w:rsidRPr="00B503AD" w:rsidRDefault="00AF5DEA" w:rsidP="00D76687">
            <w:pPr>
              <w:rPr>
                <w:rFonts w:cs="Arial"/>
              </w:rPr>
            </w:pPr>
            <w:r w:rsidRPr="00B503AD">
              <w:rPr>
                <w:rFonts w:cs="Arial"/>
                <w:color w:val="000000" w:themeColor="text1"/>
              </w:rPr>
              <w:t xml:space="preserve">Trabajo colaborativo o individual, aplicando </w:t>
            </w:r>
            <w:r w:rsidRPr="00B503AD">
              <w:rPr>
                <w:rFonts w:cs="Arial"/>
                <w:bCs/>
              </w:rPr>
              <w:t>propiedades</w:t>
            </w:r>
            <w:r w:rsidRPr="00B503AD">
              <w:rPr>
                <w:rFonts w:cs="Arial"/>
              </w:rPr>
              <w:t xml:space="preserve"> de sumatorias</w:t>
            </w:r>
            <w:r w:rsidRPr="00B503AD">
              <w:rPr>
                <w:rFonts w:cs="Arial"/>
                <w:color w:val="000000" w:themeColor="text1"/>
              </w:rPr>
              <w:t xml:space="preserve"> </w:t>
            </w:r>
            <w:r w:rsidRPr="00B503AD">
              <w:rPr>
                <w:rFonts w:cs="Arial"/>
                <w:bCs/>
              </w:rPr>
              <w:t>en el desarrollo de guías de aprendizaje de análisis y resolución de problemas</w:t>
            </w:r>
          </w:p>
        </w:tc>
        <w:tc>
          <w:tcPr>
            <w:tcW w:w="2835" w:type="dxa"/>
            <w:tcMar>
              <w:top w:w="57" w:type="dxa"/>
              <w:bottom w:w="57" w:type="dxa"/>
            </w:tcMar>
            <w:vAlign w:val="center"/>
          </w:tcPr>
          <w:p w:rsidR="00AF5DEA" w:rsidRPr="00B503AD" w:rsidRDefault="00AF5DEA" w:rsidP="00D76687">
            <w:r w:rsidRPr="00B503AD">
              <w:t>Sumatorias</w:t>
            </w:r>
          </w:p>
        </w:tc>
        <w:tc>
          <w:tcPr>
            <w:tcW w:w="2805" w:type="dxa"/>
            <w:tcMar>
              <w:top w:w="57" w:type="dxa"/>
              <w:bottom w:w="57" w:type="dxa"/>
            </w:tcMar>
            <w:vAlign w:val="center"/>
          </w:tcPr>
          <w:p w:rsidR="00AF5DEA" w:rsidRPr="00B503AD" w:rsidRDefault="00AF5DEA" w:rsidP="00D76687">
            <w:pPr>
              <w:rPr>
                <w:rFonts w:cs="Arial"/>
              </w:rPr>
            </w:pPr>
            <w:r w:rsidRPr="00B503AD">
              <w:rPr>
                <w:rFonts w:cs="Arial"/>
              </w:rPr>
              <w:t>Formativa</w:t>
            </w:r>
          </w:p>
        </w:tc>
        <w:tc>
          <w:tcPr>
            <w:tcW w:w="3261" w:type="dxa"/>
            <w:tcMar>
              <w:top w:w="57" w:type="dxa"/>
              <w:bottom w:w="57" w:type="dxa"/>
            </w:tcMar>
            <w:vAlign w:val="center"/>
          </w:tcPr>
          <w:p w:rsidR="00AF5DEA" w:rsidRPr="00B503AD" w:rsidRDefault="00AF5DEA" w:rsidP="00D76687">
            <w:pPr>
              <w:rPr>
                <w:lang w:val="es-ES_tradnl"/>
              </w:rPr>
            </w:pPr>
            <w:r w:rsidRPr="00B503AD">
              <w:rPr>
                <w:lang w:val="es-ES_tradnl"/>
              </w:rPr>
              <w:t>Data, Moodle, calculadora, útiles de escritorio, guía de Sumatoria.</w:t>
            </w:r>
          </w:p>
        </w:tc>
      </w:tr>
      <w:tr w:rsidR="00AF5DEA" w:rsidRPr="00A76FF1" w:rsidTr="00D76687">
        <w:trPr>
          <w:trHeight w:val="2489"/>
        </w:trPr>
        <w:tc>
          <w:tcPr>
            <w:tcW w:w="709" w:type="dxa"/>
            <w:tcMar>
              <w:top w:w="57" w:type="dxa"/>
              <w:bottom w:w="57" w:type="dxa"/>
            </w:tcMar>
            <w:vAlign w:val="center"/>
          </w:tcPr>
          <w:p w:rsidR="00AF5DEA" w:rsidRDefault="00AF5DEA" w:rsidP="00F73012">
            <w:pPr>
              <w:jc w:val="center"/>
              <w:rPr>
                <w:rFonts w:cs="Arial"/>
              </w:rPr>
            </w:pPr>
            <w:r>
              <w:rPr>
                <w:rFonts w:cs="Arial"/>
              </w:rPr>
              <w:lastRenderedPageBreak/>
              <w:t>8</w:t>
            </w:r>
          </w:p>
        </w:tc>
        <w:tc>
          <w:tcPr>
            <w:tcW w:w="710" w:type="dxa"/>
            <w:tcMar>
              <w:top w:w="57" w:type="dxa"/>
              <w:bottom w:w="57" w:type="dxa"/>
            </w:tcMar>
            <w:vAlign w:val="center"/>
          </w:tcPr>
          <w:p w:rsidR="00AF5DEA" w:rsidRDefault="00AF5DEA" w:rsidP="00F73012">
            <w:pPr>
              <w:jc w:val="center"/>
              <w:rPr>
                <w:rFonts w:cs="Arial"/>
              </w:rPr>
            </w:pPr>
            <w:r>
              <w:rPr>
                <w:rFonts w:cs="Arial"/>
              </w:rPr>
              <w:t>8</w:t>
            </w:r>
          </w:p>
        </w:tc>
        <w:tc>
          <w:tcPr>
            <w:tcW w:w="708" w:type="dxa"/>
            <w:tcMar>
              <w:top w:w="57" w:type="dxa"/>
              <w:bottom w:w="57" w:type="dxa"/>
            </w:tcMar>
            <w:vAlign w:val="center"/>
          </w:tcPr>
          <w:p w:rsidR="00AF5DEA" w:rsidRPr="00B503AD" w:rsidRDefault="00AF5DEA" w:rsidP="00F73012">
            <w:pPr>
              <w:jc w:val="center"/>
            </w:pPr>
            <w:r>
              <w:t>1</w:t>
            </w:r>
          </w:p>
        </w:tc>
        <w:tc>
          <w:tcPr>
            <w:tcW w:w="2971" w:type="dxa"/>
            <w:tcMar>
              <w:top w:w="57" w:type="dxa"/>
              <w:bottom w:w="57" w:type="dxa"/>
            </w:tcMar>
            <w:vAlign w:val="center"/>
          </w:tcPr>
          <w:p w:rsidR="00AF5DEA" w:rsidRPr="00E41A98" w:rsidRDefault="00AF5DEA" w:rsidP="00F73012">
            <w:pPr>
              <w:rPr>
                <w:color w:val="FFFFFF" w:themeColor="background1"/>
              </w:rPr>
            </w:pPr>
            <w:r w:rsidRPr="00E41A98">
              <w:rPr>
                <w:color w:val="FFFFFF" w:themeColor="background1"/>
              </w:rPr>
              <w:t>Aplique fórmulas y propiedades de los Números Naturales al momento de demostrar propiedades mediante el Principio de Inducción o al desarrollar ejercicios relativos a Sumatorias.</w:t>
            </w:r>
          </w:p>
        </w:tc>
        <w:tc>
          <w:tcPr>
            <w:tcW w:w="3011" w:type="dxa"/>
            <w:tcMar>
              <w:top w:w="57" w:type="dxa"/>
              <w:bottom w:w="57" w:type="dxa"/>
            </w:tcMar>
            <w:vAlign w:val="center"/>
          </w:tcPr>
          <w:p w:rsidR="00AF5DEA" w:rsidRPr="00B503AD" w:rsidRDefault="00AF5DEA" w:rsidP="00F73012">
            <w:pPr>
              <w:rPr>
                <w:rFonts w:cs="Arial"/>
              </w:rPr>
            </w:pPr>
            <w:r w:rsidRPr="00B503AD">
              <w:rPr>
                <w:rFonts w:cs="Arial"/>
                <w:color w:val="000000" w:themeColor="text1"/>
              </w:rPr>
              <w:t xml:space="preserve">Trabajo colaborativo o individual, aplicando </w:t>
            </w:r>
            <w:r w:rsidRPr="00B503AD">
              <w:rPr>
                <w:rFonts w:cs="Arial"/>
              </w:rPr>
              <w:t xml:space="preserve">fórmulas y propiedades de los Números Naturales al momento de </w:t>
            </w:r>
            <w:r w:rsidRPr="00B503AD">
              <w:rPr>
                <w:rFonts w:cs="Arial"/>
                <w:color w:val="000000" w:themeColor="text1"/>
              </w:rPr>
              <w:t>demostrar propiedades mediante el Principio de Inducción o al desarrollar ejercicios relativos a Sumatorias</w:t>
            </w:r>
            <w:r w:rsidRPr="00B503AD">
              <w:rPr>
                <w:rFonts w:cs="Arial"/>
                <w:bCs/>
              </w:rPr>
              <w:t>.</w:t>
            </w:r>
          </w:p>
        </w:tc>
        <w:tc>
          <w:tcPr>
            <w:tcW w:w="2835" w:type="dxa"/>
            <w:tcMar>
              <w:top w:w="57" w:type="dxa"/>
              <w:bottom w:w="57" w:type="dxa"/>
            </w:tcMar>
            <w:vAlign w:val="center"/>
          </w:tcPr>
          <w:p w:rsidR="00AF5DEA" w:rsidRPr="00B503AD" w:rsidRDefault="00AF5DEA" w:rsidP="00F73012">
            <w:r w:rsidRPr="00B503AD">
              <w:t>Principio de Inducción Sumatorias</w:t>
            </w:r>
            <w:r>
              <w:t>.</w:t>
            </w:r>
          </w:p>
        </w:tc>
        <w:tc>
          <w:tcPr>
            <w:tcW w:w="2805" w:type="dxa"/>
            <w:tcMar>
              <w:top w:w="57" w:type="dxa"/>
              <w:bottom w:w="57" w:type="dxa"/>
            </w:tcMar>
            <w:vAlign w:val="center"/>
          </w:tcPr>
          <w:p w:rsidR="00AF5DEA" w:rsidRPr="00B503AD" w:rsidRDefault="00AF5DEA" w:rsidP="00F73012">
            <w:pPr>
              <w:rPr>
                <w:rFonts w:cs="Arial"/>
              </w:rPr>
            </w:pPr>
            <w:r w:rsidRPr="00B503AD">
              <w:rPr>
                <w:rFonts w:cs="Arial"/>
              </w:rPr>
              <w:t>Formativa</w:t>
            </w:r>
          </w:p>
        </w:tc>
        <w:tc>
          <w:tcPr>
            <w:tcW w:w="3261" w:type="dxa"/>
            <w:tcMar>
              <w:top w:w="57" w:type="dxa"/>
              <w:bottom w:w="57" w:type="dxa"/>
            </w:tcMar>
            <w:vAlign w:val="center"/>
          </w:tcPr>
          <w:p w:rsidR="00AF5DEA" w:rsidRPr="00B503AD" w:rsidRDefault="00AF5DEA" w:rsidP="00F73012">
            <w:pPr>
              <w:rPr>
                <w:lang w:val="es-ES_tradnl"/>
              </w:rPr>
            </w:pPr>
            <w:r w:rsidRPr="00B503AD">
              <w:rPr>
                <w:lang w:val="es-ES_tradnl"/>
              </w:rPr>
              <w:t>Data, Moodle, calculadora, útiles de escritorio, guías de Inducción, Sumatorias.</w:t>
            </w:r>
          </w:p>
        </w:tc>
      </w:tr>
      <w:tr w:rsidR="00AF5DEA" w:rsidRPr="00A76FF1" w:rsidTr="00D76687">
        <w:trPr>
          <w:trHeight w:val="2646"/>
        </w:trPr>
        <w:tc>
          <w:tcPr>
            <w:tcW w:w="709" w:type="dxa"/>
            <w:tcMar>
              <w:top w:w="57" w:type="dxa"/>
              <w:bottom w:w="57" w:type="dxa"/>
            </w:tcMar>
            <w:vAlign w:val="center"/>
          </w:tcPr>
          <w:p w:rsidR="00AF5DEA" w:rsidRDefault="00AF5DEA" w:rsidP="00F73012">
            <w:pPr>
              <w:jc w:val="center"/>
              <w:rPr>
                <w:rFonts w:cs="Arial"/>
              </w:rPr>
            </w:pPr>
            <w:r>
              <w:rPr>
                <w:rFonts w:cs="Arial"/>
              </w:rPr>
              <w:t>9</w:t>
            </w:r>
          </w:p>
        </w:tc>
        <w:tc>
          <w:tcPr>
            <w:tcW w:w="710" w:type="dxa"/>
            <w:tcMar>
              <w:top w:w="57" w:type="dxa"/>
              <w:bottom w:w="57" w:type="dxa"/>
            </w:tcMar>
            <w:vAlign w:val="center"/>
          </w:tcPr>
          <w:p w:rsidR="00AF5DEA" w:rsidRDefault="00AF5DEA" w:rsidP="00F73012">
            <w:pPr>
              <w:jc w:val="center"/>
              <w:rPr>
                <w:rFonts w:cs="Arial"/>
              </w:rPr>
            </w:pPr>
            <w:r>
              <w:rPr>
                <w:rFonts w:cs="Arial"/>
              </w:rPr>
              <w:t>9</w:t>
            </w:r>
          </w:p>
        </w:tc>
        <w:tc>
          <w:tcPr>
            <w:tcW w:w="708" w:type="dxa"/>
            <w:tcMar>
              <w:top w:w="57" w:type="dxa"/>
              <w:bottom w:w="57" w:type="dxa"/>
            </w:tcMar>
            <w:vAlign w:val="center"/>
          </w:tcPr>
          <w:p w:rsidR="00AF5DEA" w:rsidRPr="00B503AD" w:rsidRDefault="00AF5DEA" w:rsidP="00F73012">
            <w:pPr>
              <w:jc w:val="center"/>
            </w:pPr>
            <w:r>
              <w:t>1</w:t>
            </w:r>
          </w:p>
        </w:tc>
        <w:tc>
          <w:tcPr>
            <w:tcW w:w="2971" w:type="dxa"/>
            <w:tcMar>
              <w:top w:w="57" w:type="dxa"/>
              <w:bottom w:w="57" w:type="dxa"/>
            </w:tcMar>
            <w:vAlign w:val="center"/>
          </w:tcPr>
          <w:p w:rsidR="00AF5DEA" w:rsidRPr="00E41A98" w:rsidRDefault="00AF5DEA" w:rsidP="00F73012">
            <w:pPr>
              <w:rPr>
                <w:color w:val="FFFFFF" w:themeColor="background1"/>
              </w:rPr>
            </w:pPr>
            <w:r w:rsidRPr="00E41A98">
              <w:rPr>
                <w:color w:val="FFFFFF" w:themeColor="background1"/>
              </w:rPr>
              <w:t>Aplique fórmulas y propiedades de los Números Naturales al momento de demostrar propiedades mediante el Principio de Inducción o al desarrollar ejercicios relativos a Sumatorias.</w:t>
            </w:r>
          </w:p>
        </w:tc>
        <w:tc>
          <w:tcPr>
            <w:tcW w:w="3011" w:type="dxa"/>
            <w:tcMar>
              <w:top w:w="57" w:type="dxa"/>
              <w:bottom w:w="57" w:type="dxa"/>
            </w:tcMar>
            <w:vAlign w:val="center"/>
          </w:tcPr>
          <w:p w:rsidR="00AF5DEA" w:rsidRPr="00B503AD" w:rsidRDefault="00AF5DEA" w:rsidP="00F73012">
            <w:pPr>
              <w:rPr>
                <w:rFonts w:cs="Arial"/>
              </w:rPr>
            </w:pPr>
            <w:r>
              <w:rPr>
                <w:rFonts w:cs="Arial"/>
                <w:color w:val="000000" w:themeColor="text1"/>
              </w:rPr>
              <w:t>Resolución de problemas</w:t>
            </w:r>
          </w:p>
        </w:tc>
        <w:tc>
          <w:tcPr>
            <w:tcW w:w="2835" w:type="dxa"/>
            <w:tcMar>
              <w:top w:w="57" w:type="dxa"/>
              <w:bottom w:w="57" w:type="dxa"/>
            </w:tcMar>
            <w:vAlign w:val="center"/>
          </w:tcPr>
          <w:p w:rsidR="00AF5DEA" w:rsidRPr="00B503AD" w:rsidRDefault="00AF5DEA" w:rsidP="00F73012">
            <w:r w:rsidRPr="00B503AD">
              <w:t>Principio de Inducción Sumatorias</w:t>
            </w:r>
            <w:r>
              <w:t>.</w:t>
            </w:r>
          </w:p>
        </w:tc>
        <w:tc>
          <w:tcPr>
            <w:tcW w:w="2805" w:type="dxa"/>
            <w:tcMar>
              <w:top w:w="57" w:type="dxa"/>
              <w:bottom w:w="57" w:type="dxa"/>
            </w:tcMar>
            <w:vAlign w:val="center"/>
          </w:tcPr>
          <w:p w:rsidR="00AF5DEA" w:rsidRPr="00C84C67" w:rsidRDefault="00AF5DEA" w:rsidP="00F73012">
            <w:pPr>
              <w:rPr>
                <w:rFonts w:cs="Arial"/>
                <w:b/>
                <w:color w:val="000000" w:themeColor="text1"/>
              </w:rPr>
            </w:pPr>
            <w:r w:rsidRPr="00C84C67">
              <w:rPr>
                <w:rFonts w:cs="Arial"/>
                <w:b/>
                <w:color w:val="000000" w:themeColor="text1"/>
              </w:rPr>
              <w:t xml:space="preserve">Sumativa Prueba </w:t>
            </w:r>
            <w:r>
              <w:rPr>
                <w:rFonts w:cs="Arial"/>
                <w:b/>
                <w:color w:val="000000" w:themeColor="text1"/>
              </w:rPr>
              <w:t>1</w:t>
            </w:r>
          </w:p>
          <w:p w:rsidR="00AF5DEA" w:rsidRPr="00B503AD" w:rsidRDefault="00AF5DEA" w:rsidP="00F73012">
            <w:pPr>
              <w:rPr>
                <w:rFonts w:cs="Arial"/>
                <w:b/>
                <w:color w:val="00B050"/>
              </w:rPr>
            </w:pPr>
            <w:r w:rsidRPr="00B503AD">
              <w:rPr>
                <w:rFonts w:cs="Arial"/>
                <w:color w:val="000000" w:themeColor="text1"/>
              </w:rPr>
              <w:t xml:space="preserve">Prueba de respuesta combinada, referida a demostración mediante el Principio de Inducción y la aplicación de </w:t>
            </w:r>
            <w:r w:rsidRPr="00B503AD">
              <w:rPr>
                <w:rFonts w:cs="Arial"/>
                <w:bCs/>
                <w:color w:val="000000" w:themeColor="text1"/>
              </w:rPr>
              <w:t>propiedades</w:t>
            </w:r>
            <w:r w:rsidRPr="00B503AD">
              <w:rPr>
                <w:rFonts w:cs="Arial"/>
                <w:color w:val="000000" w:themeColor="text1"/>
              </w:rPr>
              <w:t xml:space="preserve"> relativas a sumatorias, Progresiones Aritméticas o Geométricas.</w:t>
            </w:r>
          </w:p>
        </w:tc>
        <w:tc>
          <w:tcPr>
            <w:tcW w:w="3261" w:type="dxa"/>
            <w:tcMar>
              <w:top w:w="57" w:type="dxa"/>
              <w:bottom w:w="57" w:type="dxa"/>
            </w:tcMar>
            <w:vAlign w:val="center"/>
          </w:tcPr>
          <w:p w:rsidR="00AF5DEA" w:rsidRPr="00B503AD" w:rsidRDefault="00AF5DEA" w:rsidP="00F73012">
            <w:r w:rsidRPr="00B503AD">
              <w:t>C</w:t>
            </w:r>
            <w:proofErr w:type="spellStart"/>
            <w:r w:rsidRPr="00B503AD">
              <w:rPr>
                <w:lang w:val="es-ES_tradnl"/>
              </w:rPr>
              <w:t>alculadora</w:t>
            </w:r>
            <w:proofErr w:type="spellEnd"/>
            <w:r w:rsidRPr="00B503AD">
              <w:rPr>
                <w:lang w:val="es-ES_tradnl"/>
              </w:rPr>
              <w:t>, útiles de escritorio.</w:t>
            </w:r>
          </w:p>
        </w:tc>
      </w:tr>
      <w:tr w:rsidR="00AF5DEA" w:rsidRPr="00A76FF1" w:rsidTr="00D76687">
        <w:trPr>
          <w:trHeight w:val="588"/>
        </w:trPr>
        <w:tc>
          <w:tcPr>
            <w:tcW w:w="709" w:type="dxa"/>
            <w:tcMar>
              <w:top w:w="57" w:type="dxa"/>
              <w:bottom w:w="57" w:type="dxa"/>
            </w:tcMar>
            <w:vAlign w:val="center"/>
          </w:tcPr>
          <w:p w:rsidR="00AF5DEA" w:rsidRPr="00B503AD" w:rsidRDefault="00AF5DEA" w:rsidP="00F73012">
            <w:pPr>
              <w:jc w:val="center"/>
              <w:rPr>
                <w:rFonts w:cs="Arial"/>
              </w:rPr>
            </w:pPr>
            <w:r>
              <w:rPr>
                <w:rFonts w:cs="Arial"/>
              </w:rPr>
              <w:t>10</w:t>
            </w:r>
          </w:p>
        </w:tc>
        <w:tc>
          <w:tcPr>
            <w:tcW w:w="710" w:type="dxa"/>
            <w:tcMar>
              <w:top w:w="57" w:type="dxa"/>
              <w:bottom w:w="57" w:type="dxa"/>
            </w:tcMar>
            <w:vAlign w:val="center"/>
          </w:tcPr>
          <w:p w:rsidR="00AF5DEA" w:rsidRPr="00B503AD" w:rsidRDefault="00AF5DEA" w:rsidP="00F73012">
            <w:pPr>
              <w:jc w:val="center"/>
              <w:rPr>
                <w:rFonts w:cs="Arial"/>
              </w:rPr>
            </w:pPr>
            <w:r w:rsidRPr="00B503AD">
              <w:rPr>
                <w:rFonts w:cs="Arial"/>
              </w:rPr>
              <w:t>1</w:t>
            </w:r>
            <w:r>
              <w:rPr>
                <w:rFonts w:cs="Arial"/>
              </w:rPr>
              <w:t>0</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F73012">
            <w:pPr>
              <w:rPr>
                <w:color w:val="FFFFFF" w:themeColor="background1"/>
              </w:rPr>
            </w:pPr>
            <w:r w:rsidRPr="00E41A98">
              <w:rPr>
                <w:color w:val="FFFFFF" w:themeColor="background1"/>
              </w:rPr>
              <w:t>Aplique definiciones o propiedades del conjunto de los Números Naturales para deducir las fórmulas de  Progresiones Aritméticas</w:t>
            </w:r>
          </w:p>
        </w:tc>
        <w:tc>
          <w:tcPr>
            <w:tcW w:w="3011" w:type="dxa"/>
            <w:tcMar>
              <w:top w:w="57" w:type="dxa"/>
              <w:bottom w:w="57" w:type="dxa"/>
            </w:tcMar>
            <w:vAlign w:val="center"/>
          </w:tcPr>
          <w:p w:rsidR="00AF5DEA" w:rsidRPr="00B503AD" w:rsidRDefault="00AF5DEA" w:rsidP="00F73012">
            <w:pPr>
              <w:rPr>
                <w:rFonts w:cs="Arial"/>
              </w:rPr>
            </w:pPr>
            <w:r w:rsidRPr="00B503AD">
              <w:rPr>
                <w:rFonts w:cs="Arial"/>
              </w:rPr>
              <w:t xml:space="preserve">Que el alumno deduzca en forma grupal las fórmulas de </w:t>
            </w:r>
            <w:r w:rsidRPr="00B503AD">
              <w:rPr>
                <w:rFonts w:cs="Arial"/>
                <w:color w:val="000000" w:themeColor="text1"/>
              </w:rPr>
              <w:t>Progresiones Aritméticas</w:t>
            </w:r>
          </w:p>
        </w:tc>
        <w:tc>
          <w:tcPr>
            <w:tcW w:w="2835" w:type="dxa"/>
            <w:tcMar>
              <w:top w:w="57" w:type="dxa"/>
              <w:bottom w:w="57" w:type="dxa"/>
            </w:tcMar>
            <w:vAlign w:val="center"/>
          </w:tcPr>
          <w:p w:rsidR="00AF5DEA" w:rsidRPr="00B503AD" w:rsidRDefault="00AF5DEA" w:rsidP="00F73012">
            <w:r w:rsidRPr="00B503AD">
              <w:t>Progresiones Aritméticas</w:t>
            </w:r>
          </w:p>
        </w:tc>
        <w:tc>
          <w:tcPr>
            <w:tcW w:w="2805" w:type="dxa"/>
            <w:tcMar>
              <w:top w:w="57" w:type="dxa"/>
              <w:bottom w:w="57" w:type="dxa"/>
            </w:tcMar>
            <w:vAlign w:val="center"/>
          </w:tcPr>
          <w:p w:rsidR="00AF5DEA" w:rsidRPr="00B503AD" w:rsidRDefault="00AF5DEA" w:rsidP="00F73012">
            <w:pPr>
              <w:rPr>
                <w:rFonts w:cs="Arial"/>
              </w:rPr>
            </w:pPr>
            <w:r w:rsidRPr="00B503AD">
              <w:rPr>
                <w:rFonts w:cs="Arial"/>
              </w:rPr>
              <w:t>Exposición del trabajo realizado</w:t>
            </w:r>
          </w:p>
        </w:tc>
        <w:tc>
          <w:tcPr>
            <w:tcW w:w="3261" w:type="dxa"/>
            <w:tcMar>
              <w:top w:w="57" w:type="dxa"/>
              <w:bottom w:w="57" w:type="dxa"/>
            </w:tcMar>
            <w:vAlign w:val="center"/>
          </w:tcPr>
          <w:p w:rsidR="00AF5DEA" w:rsidRPr="00B503AD" w:rsidRDefault="00AF5DEA" w:rsidP="00F73012">
            <w:pPr>
              <w:rPr>
                <w:lang w:val="es-ES_tradnl"/>
              </w:rPr>
            </w:pPr>
            <w:r w:rsidRPr="00B503AD">
              <w:rPr>
                <w:lang w:val="es-ES_tradnl"/>
              </w:rPr>
              <w:t>Calculadora, útiles de escritorio.</w:t>
            </w:r>
          </w:p>
        </w:tc>
      </w:tr>
      <w:tr w:rsidR="00AF5DEA" w:rsidRPr="00A76FF1" w:rsidTr="00D76687">
        <w:trPr>
          <w:trHeight w:val="288"/>
        </w:trPr>
        <w:tc>
          <w:tcPr>
            <w:tcW w:w="709" w:type="dxa"/>
            <w:tcMar>
              <w:top w:w="57" w:type="dxa"/>
              <w:bottom w:w="57" w:type="dxa"/>
            </w:tcMar>
            <w:vAlign w:val="center"/>
          </w:tcPr>
          <w:p w:rsidR="00AF5DEA" w:rsidRPr="00B503AD" w:rsidRDefault="00AF5DEA" w:rsidP="00F73012">
            <w:pPr>
              <w:jc w:val="center"/>
              <w:rPr>
                <w:rFonts w:cs="Arial"/>
              </w:rPr>
            </w:pPr>
            <w:r>
              <w:rPr>
                <w:rFonts w:cs="Arial"/>
              </w:rPr>
              <w:lastRenderedPageBreak/>
              <w:t>11</w:t>
            </w:r>
          </w:p>
        </w:tc>
        <w:tc>
          <w:tcPr>
            <w:tcW w:w="710" w:type="dxa"/>
            <w:tcMar>
              <w:top w:w="57" w:type="dxa"/>
              <w:bottom w:w="57" w:type="dxa"/>
            </w:tcMar>
            <w:vAlign w:val="center"/>
          </w:tcPr>
          <w:p w:rsidR="00AF5DEA" w:rsidRPr="00B503AD" w:rsidRDefault="00AF5DEA" w:rsidP="00F73012">
            <w:pPr>
              <w:jc w:val="center"/>
              <w:rPr>
                <w:rFonts w:cs="Arial"/>
              </w:rPr>
            </w:pPr>
            <w:r w:rsidRPr="00B503AD">
              <w:rPr>
                <w:rFonts w:cs="Arial"/>
              </w:rPr>
              <w:t>1</w:t>
            </w:r>
            <w:r>
              <w:rPr>
                <w:rFonts w:cs="Arial"/>
              </w:rPr>
              <w:t>1</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F73012">
            <w:pPr>
              <w:rPr>
                <w:color w:val="FFFFFF" w:themeColor="background1"/>
              </w:rPr>
            </w:pPr>
            <w:r w:rsidRPr="00E41A98">
              <w:rPr>
                <w:color w:val="FFFFFF" w:themeColor="background1"/>
              </w:rPr>
              <w:t>Aplique las fórmulas de Progresiones Aritméticas y Geométricas en el desarrollo de ejercicios</w:t>
            </w:r>
          </w:p>
        </w:tc>
        <w:tc>
          <w:tcPr>
            <w:tcW w:w="3011" w:type="dxa"/>
            <w:tcMar>
              <w:top w:w="57" w:type="dxa"/>
              <w:bottom w:w="57" w:type="dxa"/>
            </w:tcMar>
            <w:vAlign w:val="center"/>
          </w:tcPr>
          <w:p w:rsidR="00AF5DEA" w:rsidRPr="00B503AD" w:rsidRDefault="00AF5DEA" w:rsidP="00F73012">
            <w:pPr>
              <w:rPr>
                <w:rFonts w:cs="Arial"/>
              </w:rPr>
            </w:pPr>
            <w:r w:rsidRPr="00B503AD">
              <w:rPr>
                <w:rFonts w:cs="Arial"/>
              </w:rPr>
              <w:t xml:space="preserve">Trabajo individual o colaborativo sobre guía de ejercicios de </w:t>
            </w:r>
            <w:r w:rsidRPr="00B503AD">
              <w:rPr>
                <w:rFonts w:cs="Arial"/>
                <w:color w:val="000000" w:themeColor="text1"/>
              </w:rPr>
              <w:t xml:space="preserve">Progresiones </w:t>
            </w:r>
            <w:r>
              <w:t>Aritméticas</w:t>
            </w:r>
          </w:p>
        </w:tc>
        <w:tc>
          <w:tcPr>
            <w:tcW w:w="2835" w:type="dxa"/>
            <w:tcMar>
              <w:top w:w="57" w:type="dxa"/>
              <w:bottom w:w="57" w:type="dxa"/>
            </w:tcMar>
            <w:vAlign w:val="center"/>
          </w:tcPr>
          <w:p w:rsidR="00AF5DEA" w:rsidRPr="00B503AD" w:rsidRDefault="00AF5DEA" w:rsidP="00F73012">
            <w:r w:rsidRPr="00B503AD">
              <w:t xml:space="preserve">Progresiones </w:t>
            </w:r>
            <w:r>
              <w:t>Aritméticas</w:t>
            </w:r>
          </w:p>
        </w:tc>
        <w:tc>
          <w:tcPr>
            <w:tcW w:w="2805" w:type="dxa"/>
            <w:tcMar>
              <w:top w:w="57" w:type="dxa"/>
              <w:bottom w:w="57" w:type="dxa"/>
            </w:tcMar>
            <w:vAlign w:val="center"/>
          </w:tcPr>
          <w:p w:rsidR="00AF5DEA" w:rsidRPr="00B503AD" w:rsidRDefault="00AF5DEA" w:rsidP="00F73012">
            <w:pPr>
              <w:rPr>
                <w:rFonts w:cs="Arial"/>
              </w:rPr>
            </w:pPr>
            <w:r w:rsidRPr="00B503AD">
              <w:rPr>
                <w:rFonts w:cs="Arial"/>
              </w:rPr>
              <w:t>Formativa</w:t>
            </w:r>
          </w:p>
        </w:tc>
        <w:tc>
          <w:tcPr>
            <w:tcW w:w="3261" w:type="dxa"/>
            <w:tcMar>
              <w:top w:w="57" w:type="dxa"/>
              <w:bottom w:w="57" w:type="dxa"/>
            </w:tcMar>
            <w:vAlign w:val="center"/>
          </w:tcPr>
          <w:p w:rsidR="00AF5DEA" w:rsidRPr="00B503AD" w:rsidRDefault="00AF5DEA" w:rsidP="00F73012">
            <w:pPr>
              <w:rPr>
                <w:rFonts w:cs="Arial"/>
              </w:rPr>
            </w:pPr>
            <w:r w:rsidRPr="00B503AD">
              <w:rPr>
                <w:rFonts w:cs="Arial"/>
                <w:lang w:val="es-ES_tradnl"/>
              </w:rPr>
              <w:t>Data, Moodle, calculadora, útiles de escritorio, guía de Progresione</w:t>
            </w:r>
            <w:r>
              <w:rPr>
                <w:rFonts w:cs="Arial"/>
                <w:lang w:val="es-ES_tradnl"/>
              </w:rPr>
              <w:t xml:space="preserve">s </w:t>
            </w:r>
            <w:r>
              <w:t>Aritméticas</w:t>
            </w:r>
          </w:p>
        </w:tc>
      </w:tr>
      <w:tr w:rsidR="00AF5DEA" w:rsidRPr="00A76FF1" w:rsidTr="00D76687">
        <w:trPr>
          <w:trHeight w:val="288"/>
        </w:trPr>
        <w:tc>
          <w:tcPr>
            <w:tcW w:w="709" w:type="dxa"/>
            <w:tcMar>
              <w:top w:w="57" w:type="dxa"/>
              <w:bottom w:w="57" w:type="dxa"/>
            </w:tcMar>
            <w:vAlign w:val="center"/>
          </w:tcPr>
          <w:p w:rsidR="00AF5DEA" w:rsidRPr="00B503AD" w:rsidRDefault="00AF5DEA" w:rsidP="00F73012">
            <w:pPr>
              <w:jc w:val="center"/>
              <w:rPr>
                <w:rFonts w:cs="Arial"/>
              </w:rPr>
            </w:pPr>
            <w:r>
              <w:rPr>
                <w:rFonts w:cs="Arial"/>
              </w:rPr>
              <w:t>12</w:t>
            </w:r>
          </w:p>
        </w:tc>
        <w:tc>
          <w:tcPr>
            <w:tcW w:w="710" w:type="dxa"/>
            <w:tcMar>
              <w:top w:w="57" w:type="dxa"/>
              <w:bottom w:w="57" w:type="dxa"/>
            </w:tcMar>
            <w:vAlign w:val="center"/>
          </w:tcPr>
          <w:p w:rsidR="00AF5DEA" w:rsidRPr="00B503AD" w:rsidRDefault="00AF5DEA" w:rsidP="00F73012">
            <w:pPr>
              <w:jc w:val="center"/>
              <w:rPr>
                <w:rFonts w:cs="Arial"/>
              </w:rPr>
            </w:pPr>
            <w:r w:rsidRPr="00B503AD">
              <w:rPr>
                <w:rFonts w:cs="Arial"/>
              </w:rPr>
              <w:t>1</w:t>
            </w:r>
            <w:r>
              <w:rPr>
                <w:rFonts w:cs="Arial"/>
              </w:rPr>
              <w:t>2</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F73012">
            <w:pPr>
              <w:rPr>
                <w:color w:val="FFFFFF" w:themeColor="background1"/>
              </w:rPr>
            </w:pPr>
            <w:r w:rsidRPr="00E41A98">
              <w:rPr>
                <w:color w:val="FFFFFF" w:themeColor="background1"/>
              </w:rPr>
              <w:t>Aplique definiciones o propiedades del conjunto de los Números Naturales para deducir las fórmulas de  Progresiones Geométricas</w:t>
            </w:r>
          </w:p>
        </w:tc>
        <w:tc>
          <w:tcPr>
            <w:tcW w:w="3011" w:type="dxa"/>
            <w:tcMar>
              <w:top w:w="57" w:type="dxa"/>
              <w:bottom w:w="57" w:type="dxa"/>
            </w:tcMar>
            <w:vAlign w:val="center"/>
          </w:tcPr>
          <w:p w:rsidR="00AF5DEA" w:rsidRPr="00B503AD" w:rsidRDefault="00AF5DEA" w:rsidP="00F73012">
            <w:pPr>
              <w:rPr>
                <w:rFonts w:cs="Arial"/>
              </w:rPr>
            </w:pPr>
            <w:r w:rsidRPr="00B503AD">
              <w:rPr>
                <w:rFonts w:cs="Arial"/>
              </w:rPr>
              <w:t xml:space="preserve">Que el alumno deduzca en forma grupal las fórmulas de </w:t>
            </w:r>
            <w:r w:rsidRPr="00B503AD">
              <w:rPr>
                <w:rFonts w:cs="Arial"/>
                <w:color w:val="000000" w:themeColor="text1"/>
              </w:rPr>
              <w:t>Progresiones Geométricas</w:t>
            </w:r>
          </w:p>
        </w:tc>
        <w:tc>
          <w:tcPr>
            <w:tcW w:w="2835" w:type="dxa"/>
            <w:tcMar>
              <w:top w:w="57" w:type="dxa"/>
              <w:bottom w:w="57" w:type="dxa"/>
            </w:tcMar>
            <w:vAlign w:val="center"/>
          </w:tcPr>
          <w:p w:rsidR="00AF5DEA" w:rsidRPr="00B503AD" w:rsidRDefault="00AF5DEA" w:rsidP="00F73012">
            <w:r w:rsidRPr="00B503AD">
              <w:t>Progresiones Geométricas</w:t>
            </w:r>
          </w:p>
        </w:tc>
        <w:tc>
          <w:tcPr>
            <w:tcW w:w="2805" w:type="dxa"/>
            <w:tcMar>
              <w:top w:w="57" w:type="dxa"/>
              <w:bottom w:w="57" w:type="dxa"/>
            </w:tcMar>
            <w:vAlign w:val="center"/>
          </w:tcPr>
          <w:p w:rsidR="00AF5DEA" w:rsidRPr="00B503AD" w:rsidRDefault="00AF5DEA" w:rsidP="00F73012">
            <w:pPr>
              <w:rPr>
                <w:rFonts w:cs="Arial"/>
              </w:rPr>
            </w:pPr>
            <w:r w:rsidRPr="00B503AD">
              <w:rPr>
                <w:rFonts w:cs="Arial"/>
              </w:rPr>
              <w:t>Exposición del trabajo realizado</w:t>
            </w:r>
          </w:p>
        </w:tc>
        <w:tc>
          <w:tcPr>
            <w:tcW w:w="3261" w:type="dxa"/>
            <w:tcMar>
              <w:top w:w="57" w:type="dxa"/>
              <w:bottom w:w="57" w:type="dxa"/>
            </w:tcMar>
            <w:vAlign w:val="center"/>
          </w:tcPr>
          <w:p w:rsidR="00AF5DEA" w:rsidRPr="00B503AD" w:rsidRDefault="00AF5DEA" w:rsidP="00F73012">
            <w:pPr>
              <w:rPr>
                <w:lang w:val="es-ES_tradnl"/>
              </w:rPr>
            </w:pPr>
            <w:r w:rsidRPr="00B503AD">
              <w:rPr>
                <w:lang w:val="es-ES_tradnl"/>
              </w:rPr>
              <w:t>Calculadora, útiles de escritorio.</w:t>
            </w:r>
          </w:p>
        </w:tc>
      </w:tr>
      <w:tr w:rsidR="00AF5DEA" w:rsidRPr="00A76FF1" w:rsidTr="00D76687">
        <w:trPr>
          <w:trHeight w:val="588"/>
        </w:trPr>
        <w:tc>
          <w:tcPr>
            <w:tcW w:w="709" w:type="dxa"/>
            <w:tcMar>
              <w:top w:w="57" w:type="dxa"/>
              <w:bottom w:w="57" w:type="dxa"/>
            </w:tcMar>
            <w:vAlign w:val="center"/>
          </w:tcPr>
          <w:p w:rsidR="00AF5DEA" w:rsidRPr="00B503AD" w:rsidRDefault="00AF5DEA" w:rsidP="00F73012">
            <w:pPr>
              <w:jc w:val="center"/>
              <w:rPr>
                <w:rFonts w:cs="Arial"/>
              </w:rPr>
            </w:pPr>
            <w:r>
              <w:rPr>
                <w:rFonts w:cs="Arial"/>
              </w:rPr>
              <w:t>13</w:t>
            </w:r>
          </w:p>
        </w:tc>
        <w:tc>
          <w:tcPr>
            <w:tcW w:w="710" w:type="dxa"/>
            <w:tcMar>
              <w:top w:w="57" w:type="dxa"/>
              <w:bottom w:w="57" w:type="dxa"/>
            </w:tcMar>
            <w:vAlign w:val="center"/>
          </w:tcPr>
          <w:p w:rsidR="00AF5DEA" w:rsidRPr="00B503AD" w:rsidRDefault="00AF5DEA" w:rsidP="00F73012">
            <w:pPr>
              <w:jc w:val="center"/>
              <w:rPr>
                <w:rFonts w:cs="Arial"/>
              </w:rPr>
            </w:pPr>
            <w:r w:rsidRPr="00B503AD">
              <w:rPr>
                <w:rFonts w:cs="Arial"/>
              </w:rPr>
              <w:t>1</w:t>
            </w:r>
            <w:r>
              <w:rPr>
                <w:rFonts w:cs="Arial"/>
              </w:rPr>
              <w:t>3</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F73012">
            <w:pPr>
              <w:rPr>
                <w:color w:val="FFFFFF" w:themeColor="background1"/>
              </w:rPr>
            </w:pPr>
            <w:r w:rsidRPr="00E41A98">
              <w:rPr>
                <w:color w:val="FFFFFF" w:themeColor="background1"/>
              </w:rPr>
              <w:t>Aplique las fórmulas de Progresiones Geométricas en el desarrollo de ejercicios</w:t>
            </w:r>
          </w:p>
        </w:tc>
        <w:tc>
          <w:tcPr>
            <w:tcW w:w="3011" w:type="dxa"/>
            <w:tcMar>
              <w:top w:w="57" w:type="dxa"/>
              <w:bottom w:w="57" w:type="dxa"/>
            </w:tcMar>
            <w:vAlign w:val="center"/>
          </w:tcPr>
          <w:p w:rsidR="00AF5DEA" w:rsidRPr="00B503AD" w:rsidRDefault="00AF5DEA" w:rsidP="00F73012">
            <w:pPr>
              <w:rPr>
                <w:rFonts w:cs="Arial"/>
              </w:rPr>
            </w:pPr>
            <w:r w:rsidRPr="00B503AD">
              <w:rPr>
                <w:rFonts w:cs="Arial"/>
              </w:rPr>
              <w:t xml:space="preserve">Trabajo individual o colaborativo sobre guía de ejercicios de </w:t>
            </w:r>
            <w:r w:rsidRPr="00B503AD">
              <w:rPr>
                <w:rFonts w:cs="Arial"/>
                <w:color w:val="000000" w:themeColor="text1"/>
              </w:rPr>
              <w:t>Progresiones Geométricas</w:t>
            </w:r>
          </w:p>
        </w:tc>
        <w:tc>
          <w:tcPr>
            <w:tcW w:w="2835" w:type="dxa"/>
            <w:tcMar>
              <w:top w:w="57" w:type="dxa"/>
              <w:bottom w:w="57" w:type="dxa"/>
            </w:tcMar>
            <w:vAlign w:val="center"/>
          </w:tcPr>
          <w:p w:rsidR="00AF5DEA" w:rsidRPr="00B503AD" w:rsidRDefault="00AF5DEA" w:rsidP="00F73012">
            <w:r w:rsidRPr="00B503AD">
              <w:t>Progresiones Geométricas</w:t>
            </w:r>
            <w:r>
              <w:t>.</w:t>
            </w:r>
          </w:p>
        </w:tc>
        <w:tc>
          <w:tcPr>
            <w:tcW w:w="2805" w:type="dxa"/>
            <w:tcMar>
              <w:top w:w="57" w:type="dxa"/>
              <w:bottom w:w="57" w:type="dxa"/>
            </w:tcMar>
            <w:vAlign w:val="center"/>
          </w:tcPr>
          <w:p w:rsidR="00AF5DEA" w:rsidRPr="00B503AD" w:rsidRDefault="00AF5DEA" w:rsidP="00F73012">
            <w:pPr>
              <w:rPr>
                <w:rFonts w:cs="Arial"/>
              </w:rPr>
            </w:pPr>
            <w:r w:rsidRPr="00B503AD">
              <w:rPr>
                <w:rFonts w:cs="Arial"/>
              </w:rPr>
              <w:t>Formativa</w:t>
            </w:r>
          </w:p>
        </w:tc>
        <w:tc>
          <w:tcPr>
            <w:tcW w:w="3261" w:type="dxa"/>
            <w:tcMar>
              <w:top w:w="57" w:type="dxa"/>
              <w:bottom w:w="57" w:type="dxa"/>
            </w:tcMar>
            <w:vAlign w:val="center"/>
          </w:tcPr>
          <w:p w:rsidR="00AF5DEA" w:rsidRPr="00B503AD" w:rsidRDefault="00AF5DEA" w:rsidP="00F73012">
            <w:pPr>
              <w:rPr>
                <w:rFonts w:cs="Arial"/>
              </w:rPr>
            </w:pPr>
            <w:r w:rsidRPr="00B503AD">
              <w:rPr>
                <w:rFonts w:cs="Arial"/>
                <w:lang w:val="es-ES_tradnl"/>
              </w:rPr>
              <w:t>Data, Moodle, calculadora, útiles de escritorio, guía de Progresione</w:t>
            </w:r>
            <w:r>
              <w:rPr>
                <w:rFonts w:cs="Arial"/>
                <w:lang w:val="es-ES_tradnl"/>
              </w:rPr>
              <w:t xml:space="preserve">s </w:t>
            </w:r>
            <w:r w:rsidRPr="00B503AD">
              <w:t>Geométricas</w:t>
            </w:r>
            <w:r w:rsidRPr="00B503AD">
              <w:rPr>
                <w:rFonts w:cs="Arial"/>
                <w:lang w:val="es-ES_tradnl"/>
              </w:rPr>
              <w:t>.</w:t>
            </w:r>
          </w:p>
        </w:tc>
      </w:tr>
      <w:tr w:rsidR="00AF5DEA" w:rsidRPr="00A76FF1" w:rsidTr="00D76687">
        <w:trPr>
          <w:trHeight w:val="588"/>
        </w:trPr>
        <w:tc>
          <w:tcPr>
            <w:tcW w:w="709" w:type="dxa"/>
            <w:tcMar>
              <w:top w:w="57" w:type="dxa"/>
              <w:bottom w:w="57" w:type="dxa"/>
            </w:tcMar>
            <w:vAlign w:val="center"/>
          </w:tcPr>
          <w:p w:rsidR="00AF5DEA" w:rsidRPr="00B503AD" w:rsidRDefault="00AF5DEA" w:rsidP="00F73012">
            <w:pPr>
              <w:jc w:val="center"/>
              <w:rPr>
                <w:rFonts w:cs="Arial"/>
              </w:rPr>
            </w:pPr>
            <w:r>
              <w:rPr>
                <w:rFonts w:cs="Arial"/>
              </w:rPr>
              <w:t>14</w:t>
            </w:r>
          </w:p>
        </w:tc>
        <w:tc>
          <w:tcPr>
            <w:tcW w:w="710" w:type="dxa"/>
            <w:tcMar>
              <w:top w:w="57" w:type="dxa"/>
              <w:bottom w:w="57" w:type="dxa"/>
            </w:tcMar>
            <w:vAlign w:val="center"/>
          </w:tcPr>
          <w:p w:rsidR="00AF5DEA" w:rsidRPr="00B503AD" w:rsidRDefault="00AF5DEA" w:rsidP="00F73012">
            <w:pPr>
              <w:jc w:val="center"/>
              <w:rPr>
                <w:rFonts w:cs="Arial"/>
              </w:rPr>
            </w:pPr>
            <w:r>
              <w:rPr>
                <w:rFonts w:cs="Arial"/>
              </w:rPr>
              <w:t>14</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F73012">
            <w:pPr>
              <w:rPr>
                <w:color w:val="FFFFFF" w:themeColor="background1"/>
              </w:rPr>
            </w:pPr>
            <w:r w:rsidRPr="00E41A98">
              <w:rPr>
                <w:color w:val="FFFFFF" w:themeColor="background1"/>
              </w:rPr>
              <w:t>Aplique fórmulas y propiedades de los Números Naturales para determinar propiedades de los números combinatorios, mediante el Triángulo de Pascal</w:t>
            </w:r>
          </w:p>
        </w:tc>
        <w:tc>
          <w:tcPr>
            <w:tcW w:w="3011" w:type="dxa"/>
            <w:tcMar>
              <w:top w:w="57" w:type="dxa"/>
              <w:bottom w:w="57" w:type="dxa"/>
            </w:tcMar>
            <w:vAlign w:val="center"/>
          </w:tcPr>
          <w:p w:rsidR="00AF5DEA" w:rsidRPr="00B503AD" w:rsidRDefault="00AF5DEA" w:rsidP="00F73012">
            <w:pPr>
              <w:rPr>
                <w:rFonts w:cs="Arial"/>
              </w:rPr>
            </w:pPr>
            <w:r w:rsidRPr="00B503AD">
              <w:rPr>
                <w:rFonts w:cs="Arial"/>
              </w:rPr>
              <w:t xml:space="preserve">Que el alumno deduzca en forma grupal las propiedades de </w:t>
            </w:r>
            <w:r>
              <w:rPr>
                <w:rFonts w:cs="Arial"/>
              </w:rPr>
              <w:t>los números combinatorios</w:t>
            </w:r>
            <w:r w:rsidRPr="00B503AD">
              <w:rPr>
                <w:rFonts w:cs="Arial"/>
              </w:rPr>
              <w:t>.</w:t>
            </w:r>
          </w:p>
        </w:tc>
        <w:tc>
          <w:tcPr>
            <w:tcW w:w="2835" w:type="dxa"/>
            <w:tcMar>
              <w:top w:w="57" w:type="dxa"/>
              <w:bottom w:w="57" w:type="dxa"/>
            </w:tcMar>
            <w:vAlign w:val="center"/>
          </w:tcPr>
          <w:p w:rsidR="00DB4630" w:rsidRDefault="00DB4630" w:rsidP="00F73012">
            <w:pPr>
              <w:rPr>
                <w:rFonts w:cs="Arial"/>
                <w:b/>
              </w:rPr>
            </w:pPr>
          </w:p>
          <w:p w:rsidR="00AF5DEA" w:rsidRPr="00B503AD" w:rsidRDefault="00AF5DEA" w:rsidP="00F73012">
            <w:pPr>
              <w:rPr>
                <w:rFonts w:cs="Arial"/>
                <w:b/>
              </w:rPr>
            </w:pPr>
            <w:r>
              <w:rPr>
                <w:rFonts w:cs="Arial"/>
                <w:b/>
              </w:rPr>
              <w:t xml:space="preserve">1.3 </w:t>
            </w:r>
            <w:r w:rsidRPr="00B503AD">
              <w:rPr>
                <w:rFonts w:cs="Arial"/>
                <w:b/>
              </w:rPr>
              <w:t>Teorema del Binomio.</w:t>
            </w:r>
          </w:p>
          <w:p w:rsidR="00AF5DEA" w:rsidRPr="00B503AD" w:rsidRDefault="00AF5DEA" w:rsidP="00F73012">
            <w:r w:rsidRPr="00B503AD">
              <w:t>Factorial de un Número.</w:t>
            </w:r>
          </w:p>
          <w:p w:rsidR="00AF5DEA" w:rsidRPr="00B503AD" w:rsidRDefault="00AF5DEA" w:rsidP="00F73012">
            <w:r w:rsidRPr="00B503AD">
              <w:t>Números combinatorios.</w:t>
            </w:r>
          </w:p>
          <w:p w:rsidR="00AF5DEA" w:rsidRDefault="00AF5DEA" w:rsidP="00F73012">
            <w:r w:rsidRPr="00B503AD">
              <w:t>Propiedades de Números combinatorios</w:t>
            </w:r>
          </w:p>
          <w:p w:rsidR="00DB4630" w:rsidRPr="00B503AD" w:rsidRDefault="00DB4630" w:rsidP="00F73012"/>
        </w:tc>
        <w:tc>
          <w:tcPr>
            <w:tcW w:w="2805" w:type="dxa"/>
            <w:tcMar>
              <w:top w:w="57" w:type="dxa"/>
              <w:bottom w:w="57" w:type="dxa"/>
            </w:tcMar>
            <w:vAlign w:val="center"/>
          </w:tcPr>
          <w:p w:rsidR="00AF5DEA" w:rsidRPr="00B503AD" w:rsidRDefault="00AF5DEA" w:rsidP="00F73012">
            <w:pPr>
              <w:rPr>
                <w:rFonts w:cs="Arial"/>
              </w:rPr>
            </w:pPr>
            <w:r w:rsidRPr="00B503AD">
              <w:rPr>
                <w:rFonts w:cs="Arial"/>
              </w:rPr>
              <w:t>Formativa</w:t>
            </w:r>
          </w:p>
        </w:tc>
        <w:tc>
          <w:tcPr>
            <w:tcW w:w="3261" w:type="dxa"/>
            <w:tcMar>
              <w:top w:w="57" w:type="dxa"/>
              <w:bottom w:w="57" w:type="dxa"/>
            </w:tcMar>
            <w:vAlign w:val="center"/>
          </w:tcPr>
          <w:p w:rsidR="00AF5DEA" w:rsidRPr="00B503AD" w:rsidRDefault="00AF5DEA" w:rsidP="00F73012">
            <w:pPr>
              <w:rPr>
                <w:lang w:val="es-ES_tradnl"/>
              </w:rPr>
            </w:pPr>
            <w:r w:rsidRPr="00B503AD">
              <w:rPr>
                <w:lang w:val="es-ES_tradnl"/>
              </w:rPr>
              <w:t>Útiles de escritorio.</w:t>
            </w:r>
          </w:p>
        </w:tc>
      </w:tr>
      <w:tr w:rsidR="00AF5DEA" w:rsidRPr="009C44B4" w:rsidTr="00D76687">
        <w:trPr>
          <w:trHeight w:val="288"/>
        </w:trPr>
        <w:tc>
          <w:tcPr>
            <w:tcW w:w="709" w:type="dxa"/>
            <w:tcMar>
              <w:top w:w="57" w:type="dxa"/>
              <w:bottom w:w="57" w:type="dxa"/>
            </w:tcMar>
            <w:vAlign w:val="center"/>
          </w:tcPr>
          <w:p w:rsidR="00AF5DEA" w:rsidRPr="00B503AD" w:rsidRDefault="00AF5DEA" w:rsidP="00F73012">
            <w:pPr>
              <w:jc w:val="center"/>
              <w:rPr>
                <w:rFonts w:cs="Arial"/>
              </w:rPr>
            </w:pPr>
            <w:r>
              <w:rPr>
                <w:rFonts w:cs="Arial"/>
              </w:rPr>
              <w:lastRenderedPageBreak/>
              <w:t>15</w:t>
            </w:r>
          </w:p>
        </w:tc>
        <w:tc>
          <w:tcPr>
            <w:tcW w:w="710" w:type="dxa"/>
            <w:tcMar>
              <w:top w:w="57" w:type="dxa"/>
              <w:bottom w:w="57" w:type="dxa"/>
            </w:tcMar>
            <w:vAlign w:val="center"/>
          </w:tcPr>
          <w:p w:rsidR="00AF5DEA" w:rsidRPr="00B503AD" w:rsidRDefault="00AF5DEA" w:rsidP="00F73012">
            <w:pPr>
              <w:jc w:val="center"/>
              <w:rPr>
                <w:rFonts w:cs="Arial"/>
              </w:rPr>
            </w:pPr>
            <w:r w:rsidRPr="00B503AD">
              <w:rPr>
                <w:rFonts w:cs="Arial"/>
              </w:rPr>
              <w:t>1</w:t>
            </w:r>
            <w:r>
              <w:rPr>
                <w:rFonts w:cs="Arial"/>
              </w:rPr>
              <w:t>5</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F73012">
            <w:pPr>
              <w:rPr>
                <w:color w:val="FFFFFF" w:themeColor="background1"/>
              </w:rPr>
            </w:pPr>
            <w:r w:rsidRPr="00E41A98">
              <w:rPr>
                <w:color w:val="FFFFFF" w:themeColor="background1"/>
              </w:rPr>
              <w:t>Aplique fórmulas y propiedades de los números naturales y de los números reales, al desarrollar ejercicios relativos al teorema del binomio.</w:t>
            </w:r>
          </w:p>
        </w:tc>
        <w:tc>
          <w:tcPr>
            <w:tcW w:w="3011" w:type="dxa"/>
            <w:tcMar>
              <w:top w:w="57" w:type="dxa"/>
              <w:bottom w:w="57" w:type="dxa"/>
            </w:tcMar>
            <w:vAlign w:val="center"/>
          </w:tcPr>
          <w:p w:rsidR="00AF5DEA" w:rsidRPr="00B503AD" w:rsidRDefault="00AF5DEA" w:rsidP="00F73012">
            <w:pPr>
              <w:rPr>
                <w:rFonts w:cs="Arial"/>
              </w:rPr>
            </w:pPr>
            <w:r w:rsidRPr="00B503AD">
              <w:rPr>
                <w:rFonts w:cs="Arial"/>
                <w:bCs/>
              </w:rPr>
              <w:t>Aplicación de estrategias de resolución de problemas, desde lo particular a lo general, al momento de aplicar el teorema del binomio.</w:t>
            </w:r>
          </w:p>
        </w:tc>
        <w:tc>
          <w:tcPr>
            <w:tcW w:w="2835" w:type="dxa"/>
            <w:tcMar>
              <w:top w:w="57" w:type="dxa"/>
              <w:bottom w:w="57" w:type="dxa"/>
            </w:tcMar>
            <w:vAlign w:val="center"/>
          </w:tcPr>
          <w:p w:rsidR="00AF5DEA" w:rsidRPr="00B503AD" w:rsidRDefault="00AF5DEA" w:rsidP="00F73012">
            <w:r w:rsidRPr="00B503AD">
              <w:t>Teorema del Binomio</w:t>
            </w:r>
          </w:p>
        </w:tc>
        <w:tc>
          <w:tcPr>
            <w:tcW w:w="2805" w:type="dxa"/>
            <w:tcMar>
              <w:top w:w="57" w:type="dxa"/>
              <w:bottom w:w="57" w:type="dxa"/>
            </w:tcMar>
            <w:vAlign w:val="center"/>
          </w:tcPr>
          <w:p w:rsidR="00AF5DEA" w:rsidRPr="00B503AD" w:rsidRDefault="00AF5DEA" w:rsidP="00F73012">
            <w:pPr>
              <w:rPr>
                <w:rFonts w:cs="Arial"/>
              </w:rPr>
            </w:pPr>
            <w:r w:rsidRPr="00B503AD">
              <w:rPr>
                <w:rFonts w:cs="Arial"/>
              </w:rPr>
              <w:t>Formativa</w:t>
            </w:r>
          </w:p>
        </w:tc>
        <w:tc>
          <w:tcPr>
            <w:tcW w:w="3261" w:type="dxa"/>
            <w:tcMar>
              <w:top w:w="57" w:type="dxa"/>
              <w:bottom w:w="57" w:type="dxa"/>
            </w:tcMar>
            <w:vAlign w:val="center"/>
          </w:tcPr>
          <w:p w:rsidR="00AF5DEA" w:rsidRPr="00B503AD" w:rsidRDefault="00AF5DEA" w:rsidP="00F73012">
            <w:pPr>
              <w:rPr>
                <w:lang w:val="es-ES_tradnl"/>
              </w:rPr>
            </w:pPr>
            <w:r w:rsidRPr="00B503AD">
              <w:rPr>
                <w:lang w:val="es-ES_tradnl"/>
              </w:rPr>
              <w:t>Calculadora, útiles de escritorio.</w:t>
            </w:r>
          </w:p>
        </w:tc>
      </w:tr>
      <w:tr w:rsidR="00AF5DEA" w:rsidRPr="009C44B4" w:rsidTr="00D76687">
        <w:trPr>
          <w:trHeight w:val="588"/>
        </w:trPr>
        <w:tc>
          <w:tcPr>
            <w:tcW w:w="709" w:type="dxa"/>
            <w:tcMar>
              <w:top w:w="57" w:type="dxa"/>
              <w:bottom w:w="57" w:type="dxa"/>
            </w:tcMar>
            <w:vAlign w:val="center"/>
          </w:tcPr>
          <w:p w:rsidR="00AF5DEA" w:rsidRPr="00B503AD" w:rsidRDefault="00AF5DEA" w:rsidP="00F73012">
            <w:pPr>
              <w:jc w:val="center"/>
              <w:rPr>
                <w:rFonts w:cs="Arial"/>
              </w:rPr>
            </w:pPr>
            <w:r>
              <w:rPr>
                <w:rFonts w:cs="Arial"/>
              </w:rPr>
              <w:t>16</w:t>
            </w:r>
          </w:p>
        </w:tc>
        <w:tc>
          <w:tcPr>
            <w:tcW w:w="710" w:type="dxa"/>
            <w:tcMar>
              <w:top w:w="57" w:type="dxa"/>
              <w:bottom w:w="57" w:type="dxa"/>
            </w:tcMar>
            <w:vAlign w:val="center"/>
          </w:tcPr>
          <w:p w:rsidR="00AF5DEA" w:rsidRPr="00B503AD" w:rsidRDefault="00AF5DEA" w:rsidP="00F73012">
            <w:pPr>
              <w:jc w:val="center"/>
              <w:rPr>
                <w:rFonts w:cs="Arial"/>
              </w:rPr>
            </w:pPr>
            <w:r w:rsidRPr="00B503AD">
              <w:rPr>
                <w:rFonts w:cs="Arial"/>
              </w:rPr>
              <w:t>1</w:t>
            </w:r>
            <w:r>
              <w:rPr>
                <w:rFonts w:cs="Arial"/>
              </w:rPr>
              <w:t>6</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F73012">
            <w:pPr>
              <w:rPr>
                <w:color w:val="FFFFFF" w:themeColor="background1"/>
              </w:rPr>
            </w:pPr>
            <w:r w:rsidRPr="00E41A98">
              <w:rPr>
                <w:color w:val="FFFFFF" w:themeColor="background1"/>
              </w:rPr>
              <w:t>Aplique fórmulas y propiedades de los números naturales y de los números reales, al desarrollar ejercicios relativos Progresiones Aritméticas y Geométricas y al teorema del binomio.</w:t>
            </w:r>
          </w:p>
        </w:tc>
        <w:tc>
          <w:tcPr>
            <w:tcW w:w="3011" w:type="dxa"/>
            <w:tcMar>
              <w:top w:w="57" w:type="dxa"/>
              <w:bottom w:w="57" w:type="dxa"/>
            </w:tcMar>
            <w:vAlign w:val="center"/>
          </w:tcPr>
          <w:p w:rsidR="00AF5DEA" w:rsidRPr="00B503AD" w:rsidRDefault="00AF5DEA" w:rsidP="00F73012">
            <w:r w:rsidRPr="00B503AD">
              <w:rPr>
                <w:rFonts w:cs="Arial"/>
                <w:bCs/>
              </w:rPr>
              <w:t xml:space="preserve">Aplicación de estrategias de resolución de problemas, desde lo particular a lo general, al momento de aplicar </w:t>
            </w:r>
            <w:r w:rsidRPr="00B503AD">
              <w:t xml:space="preserve">Progresiones </w:t>
            </w:r>
            <w:r>
              <w:t xml:space="preserve">Aritméticas y </w:t>
            </w:r>
            <w:r w:rsidRPr="00B503AD">
              <w:t>Geométricas</w:t>
            </w:r>
            <w:r w:rsidRPr="007F4511">
              <w:rPr>
                <w:color w:val="000000" w:themeColor="text1"/>
              </w:rPr>
              <w:t xml:space="preserve"> </w:t>
            </w:r>
            <w:r>
              <w:rPr>
                <w:color w:val="000000" w:themeColor="text1"/>
              </w:rPr>
              <w:t xml:space="preserve">y </w:t>
            </w:r>
            <w:r w:rsidRPr="00B503AD">
              <w:rPr>
                <w:rFonts w:cs="Arial"/>
                <w:bCs/>
              </w:rPr>
              <w:t>el teorema del binomio.</w:t>
            </w:r>
          </w:p>
        </w:tc>
        <w:tc>
          <w:tcPr>
            <w:tcW w:w="2835" w:type="dxa"/>
            <w:tcMar>
              <w:top w:w="57" w:type="dxa"/>
              <w:bottom w:w="57" w:type="dxa"/>
            </w:tcMar>
            <w:vAlign w:val="center"/>
          </w:tcPr>
          <w:p w:rsidR="00AF5DEA" w:rsidRPr="00B503AD" w:rsidRDefault="00AF5DEA" w:rsidP="00F73012">
            <w:r w:rsidRPr="00B503AD">
              <w:t xml:space="preserve">Progresiones </w:t>
            </w:r>
            <w:r>
              <w:t xml:space="preserve">Aritméticas y </w:t>
            </w:r>
            <w:r w:rsidRPr="00B503AD">
              <w:t>Geométricas</w:t>
            </w:r>
            <w:r w:rsidRPr="007F4511">
              <w:rPr>
                <w:color w:val="000000" w:themeColor="text1"/>
              </w:rPr>
              <w:t xml:space="preserve"> </w:t>
            </w:r>
            <w:r>
              <w:rPr>
                <w:color w:val="000000" w:themeColor="text1"/>
              </w:rPr>
              <w:t xml:space="preserve">y </w:t>
            </w:r>
            <w:r w:rsidRPr="00B503AD">
              <w:t>Teorema del Binomio</w:t>
            </w:r>
          </w:p>
        </w:tc>
        <w:tc>
          <w:tcPr>
            <w:tcW w:w="2805" w:type="dxa"/>
            <w:tcMar>
              <w:top w:w="57" w:type="dxa"/>
              <w:bottom w:w="57" w:type="dxa"/>
            </w:tcMar>
            <w:vAlign w:val="center"/>
          </w:tcPr>
          <w:p w:rsidR="00AF5DEA" w:rsidRPr="00B503AD" w:rsidRDefault="00AF5DEA" w:rsidP="00F73012">
            <w:pPr>
              <w:rPr>
                <w:rFonts w:cs="Arial"/>
              </w:rPr>
            </w:pPr>
            <w:r w:rsidRPr="00B503AD">
              <w:rPr>
                <w:rFonts w:cs="Arial"/>
              </w:rPr>
              <w:t>Formativa</w:t>
            </w:r>
          </w:p>
        </w:tc>
        <w:tc>
          <w:tcPr>
            <w:tcW w:w="3261" w:type="dxa"/>
            <w:tcMar>
              <w:top w:w="57" w:type="dxa"/>
              <w:bottom w:w="57" w:type="dxa"/>
            </w:tcMar>
            <w:vAlign w:val="center"/>
          </w:tcPr>
          <w:p w:rsidR="00AF5DEA" w:rsidRPr="00B503AD" w:rsidRDefault="00AF5DEA" w:rsidP="00F73012">
            <w:pPr>
              <w:rPr>
                <w:lang w:val="es-ES_tradnl"/>
              </w:rPr>
            </w:pPr>
            <w:r w:rsidRPr="00B503AD">
              <w:rPr>
                <w:lang w:val="es-ES_tradnl"/>
              </w:rPr>
              <w:t>Calculadora, útiles de escritorio.</w:t>
            </w:r>
          </w:p>
        </w:tc>
      </w:tr>
      <w:tr w:rsidR="00AF5DEA" w:rsidRPr="009C44B4" w:rsidTr="00D76687">
        <w:trPr>
          <w:trHeight w:val="288"/>
        </w:trPr>
        <w:tc>
          <w:tcPr>
            <w:tcW w:w="709" w:type="dxa"/>
            <w:tcMar>
              <w:top w:w="57" w:type="dxa"/>
              <w:bottom w:w="57" w:type="dxa"/>
            </w:tcMar>
            <w:vAlign w:val="center"/>
          </w:tcPr>
          <w:p w:rsidR="00AF5DEA" w:rsidRPr="00B503AD" w:rsidRDefault="00AF5DEA" w:rsidP="00F73012">
            <w:pPr>
              <w:jc w:val="center"/>
              <w:rPr>
                <w:rFonts w:cs="Arial"/>
              </w:rPr>
            </w:pPr>
            <w:r>
              <w:rPr>
                <w:rFonts w:cs="Arial"/>
              </w:rPr>
              <w:t>17</w:t>
            </w:r>
          </w:p>
        </w:tc>
        <w:tc>
          <w:tcPr>
            <w:tcW w:w="710" w:type="dxa"/>
            <w:tcMar>
              <w:top w:w="57" w:type="dxa"/>
              <w:bottom w:w="57" w:type="dxa"/>
            </w:tcMar>
            <w:vAlign w:val="center"/>
          </w:tcPr>
          <w:p w:rsidR="00AF5DEA" w:rsidRPr="00B503AD" w:rsidRDefault="00AF5DEA" w:rsidP="00F73012">
            <w:pPr>
              <w:jc w:val="center"/>
              <w:rPr>
                <w:rFonts w:cs="Arial"/>
              </w:rPr>
            </w:pPr>
            <w:r>
              <w:rPr>
                <w:rFonts w:cs="Arial"/>
              </w:rPr>
              <w:t>17</w:t>
            </w:r>
          </w:p>
        </w:tc>
        <w:tc>
          <w:tcPr>
            <w:tcW w:w="708" w:type="dxa"/>
            <w:tcMar>
              <w:top w:w="57" w:type="dxa"/>
              <w:bottom w:w="57" w:type="dxa"/>
            </w:tcMar>
            <w:vAlign w:val="center"/>
          </w:tcPr>
          <w:p w:rsidR="00AF5DEA" w:rsidRPr="00B503AD" w:rsidRDefault="00AF5DEA" w:rsidP="00F73012">
            <w:pPr>
              <w:jc w:val="center"/>
            </w:pPr>
            <w:r w:rsidRPr="00B503AD">
              <w:t>1</w:t>
            </w:r>
          </w:p>
        </w:tc>
        <w:tc>
          <w:tcPr>
            <w:tcW w:w="2971" w:type="dxa"/>
            <w:tcMar>
              <w:top w:w="57" w:type="dxa"/>
              <w:bottom w:w="57" w:type="dxa"/>
            </w:tcMar>
            <w:vAlign w:val="center"/>
          </w:tcPr>
          <w:p w:rsidR="00AF5DEA" w:rsidRPr="00E41A98" w:rsidRDefault="00AF5DEA" w:rsidP="00F73012">
            <w:pPr>
              <w:rPr>
                <w:color w:val="FFFFFF" w:themeColor="background1"/>
              </w:rPr>
            </w:pPr>
            <w:r w:rsidRPr="00E41A98">
              <w:rPr>
                <w:color w:val="FFFFFF" w:themeColor="background1"/>
              </w:rPr>
              <w:t>Aplique fórmulas y propiedades de los números naturales y de los números reales, al desarrollar ejercicios relativos Progresiones Aritméticas y Geométricas y al teorema del binomio.</w:t>
            </w:r>
          </w:p>
        </w:tc>
        <w:tc>
          <w:tcPr>
            <w:tcW w:w="3011" w:type="dxa"/>
            <w:tcMar>
              <w:top w:w="57" w:type="dxa"/>
              <w:bottom w:w="57" w:type="dxa"/>
            </w:tcMar>
            <w:vAlign w:val="center"/>
          </w:tcPr>
          <w:p w:rsidR="00AF5DEA" w:rsidRPr="00B503AD" w:rsidRDefault="00AF5DEA" w:rsidP="00F73012">
            <w:pPr>
              <w:rPr>
                <w:rFonts w:cs="Arial"/>
              </w:rPr>
            </w:pPr>
            <w:r>
              <w:rPr>
                <w:rFonts w:cs="Arial"/>
                <w:color w:val="000000" w:themeColor="text1"/>
              </w:rPr>
              <w:t>Resolución de problemas</w:t>
            </w:r>
          </w:p>
        </w:tc>
        <w:tc>
          <w:tcPr>
            <w:tcW w:w="2835" w:type="dxa"/>
            <w:tcMar>
              <w:top w:w="57" w:type="dxa"/>
              <w:bottom w:w="57" w:type="dxa"/>
            </w:tcMar>
            <w:vAlign w:val="center"/>
          </w:tcPr>
          <w:p w:rsidR="00AF5DEA" w:rsidRPr="00B503AD" w:rsidRDefault="00AF5DEA" w:rsidP="00F73012">
            <w:r w:rsidRPr="00B503AD">
              <w:t xml:space="preserve">Progresiones </w:t>
            </w:r>
            <w:r>
              <w:t xml:space="preserve">Aritméticas y </w:t>
            </w:r>
            <w:r w:rsidRPr="00B503AD">
              <w:t>Geométricas</w:t>
            </w:r>
            <w:r w:rsidRPr="007F4511">
              <w:rPr>
                <w:color w:val="000000" w:themeColor="text1"/>
              </w:rPr>
              <w:t xml:space="preserve"> </w:t>
            </w:r>
            <w:r>
              <w:rPr>
                <w:color w:val="000000" w:themeColor="text1"/>
              </w:rPr>
              <w:t xml:space="preserve">y </w:t>
            </w:r>
            <w:r w:rsidRPr="00B503AD">
              <w:t>Teorema del Binomio</w:t>
            </w:r>
          </w:p>
        </w:tc>
        <w:tc>
          <w:tcPr>
            <w:tcW w:w="2805" w:type="dxa"/>
            <w:tcMar>
              <w:top w:w="57" w:type="dxa"/>
              <w:bottom w:w="57" w:type="dxa"/>
            </w:tcMar>
            <w:vAlign w:val="center"/>
          </w:tcPr>
          <w:p w:rsidR="00AF5DEA" w:rsidRPr="00C84C67" w:rsidRDefault="00AF5DEA" w:rsidP="00F73012">
            <w:pPr>
              <w:rPr>
                <w:rFonts w:cs="Arial"/>
                <w:b/>
                <w:color w:val="000000" w:themeColor="text1"/>
              </w:rPr>
            </w:pPr>
            <w:r w:rsidRPr="00C84C67">
              <w:rPr>
                <w:rFonts w:cs="Arial"/>
                <w:b/>
                <w:color w:val="000000" w:themeColor="text1"/>
              </w:rPr>
              <w:t xml:space="preserve">Sumativa Prueba </w:t>
            </w:r>
            <w:r>
              <w:rPr>
                <w:rFonts w:cs="Arial"/>
                <w:b/>
                <w:color w:val="000000" w:themeColor="text1"/>
              </w:rPr>
              <w:t>2</w:t>
            </w:r>
          </w:p>
          <w:p w:rsidR="00AF5DEA" w:rsidRPr="00B503AD" w:rsidRDefault="00AF5DEA" w:rsidP="00F73012">
            <w:pPr>
              <w:rPr>
                <w:rFonts w:cs="Arial"/>
                <w:b/>
                <w:color w:val="00B050"/>
              </w:rPr>
            </w:pPr>
            <w:r w:rsidRPr="00B503AD">
              <w:rPr>
                <w:rFonts w:cs="Arial"/>
                <w:color w:val="000000" w:themeColor="text1"/>
              </w:rPr>
              <w:t xml:space="preserve">Prueba de respuesta combinada, referida a la aplicación de </w:t>
            </w:r>
            <w:r w:rsidRPr="00B503AD">
              <w:rPr>
                <w:rFonts w:cs="Arial"/>
                <w:bCs/>
                <w:color w:val="000000" w:themeColor="text1"/>
              </w:rPr>
              <w:t>propiedades</w:t>
            </w:r>
            <w:r w:rsidRPr="00B503AD">
              <w:rPr>
                <w:rFonts w:cs="Arial"/>
                <w:color w:val="000000" w:themeColor="text1"/>
              </w:rPr>
              <w:t xml:space="preserve"> relativas a Progresiones Aritméticas </w:t>
            </w:r>
            <w:r>
              <w:rPr>
                <w:rFonts w:cs="Arial"/>
                <w:color w:val="000000" w:themeColor="text1"/>
              </w:rPr>
              <w:t>,</w:t>
            </w:r>
            <w:r w:rsidRPr="00B503AD">
              <w:rPr>
                <w:rFonts w:cs="Arial"/>
                <w:color w:val="000000" w:themeColor="text1"/>
              </w:rPr>
              <w:t xml:space="preserve"> Geométricas</w:t>
            </w:r>
            <w:r>
              <w:rPr>
                <w:rFonts w:cs="Arial"/>
                <w:color w:val="000000" w:themeColor="text1"/>
              </w:rPr>
              <w:t xml:space="preserve"> y </w:t>
            </w:r>
            <w:r w:rsidRPr="00B503AD">
              <w:t>Teorema del Binomio</w:t>
            </w:r>
          </w:p>
        </w:tc>
        <w:tc>
          <w:tcPr>
            <w:tcW w:w="3261" w:type="dxa"/>
            <w:tcMar>
              <w:top w:w="57" w:type="dxa"/>
              <w:bottom w:w="57" w:type="dxa"/>
            </w:tcMar>
            <w:vAlign w:val="center"/>
          </w:tcPr>
          <w:p w:rsidR="00AF5DEA" w:rsidRPr="00B503AD" w:rsidRDefault="00AF5DEA" w:rsidP="00F73012">
            <w:r w:rsidRPr="00B503AD">
              <w:t>C</w:t>
            </w:r>
            <w:proofErr w:type="spellStart"/>
            <w:r w:rsidRPr="00B503AD">
              <w:rPr>
                <w:lang w:val="es-ES_tradnl"/>
              </w:rPr>
              <w:t>alculadora</w:t>
            </w:r>
            <w:proofErr w:type="spellEnd"/>
            <w:r w:rsidRPr="00B503AD">
              <w:rPr>
                <w:lang w:val="es-ES_tradnl"/>
              </w:rPr>
              <w:t>, útiles de escritorio.</w:t>
            </w:r>
          </w:p>
        </w:tc>
      </w:tr>
    </w:tbl>
    <w:p w:rsidR="0077436C" w:rsidRDefault="0077436C" w:rsidP="003E0368"/>
    <w:p w:rsidR="00B071B6" w:rsidRDefault="00B071B6">
      <w:r>
        <w:br w:type="page"/>
      </w:r>
    </w:p>
    <w:tbl>
      <w:tblPr>
        <w:tblW w:w="17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10"/>
        <w:gridCol w:w="708"/>
        <w:gridCol w:w="2971"/>
        <w:gridCol w:w="3011"/>
        <w:gridCol w:w="2835"/>
        <w:gridCol w:w="2805"/>
        <w:gridCol w:w="3261"/>
      </w:tblGrid>
      <w:tr w:rsidR="00B071B6" w:rsidRPr="00A76FF1" w:rsidTr="00D76687">
        <w:trPr>
          <w:trHeight w:val="588"/>
        </w:trPr>
        <w:tc>
          <w:tcPr>
            <w:tcW w:w="17010" w:type="dxa"/>
            <w:gridSpan w:val="8"/>
            <w:tcBorders>
              <w:bottom w:val="single" w:sz="4" w:space="0" w:color="auto"/>
            </w:tcBorders>
            <w:shd w:val="pct30" w:color="auto" w:fill="auto"/>
            <w:tcMar>
              <w:top w:w="57" w:type="dxa"/>
              <w:bottom w:w="57" w:type="dxa"/>
            </w:tcMar>
            <w:vAlign w:val="center"/>
          </w:tcPr>
          <w:p w:rsidR="00B071B6" w:rsidRPr="00B503AD" w:rsidRDefault="00B071B6" w:rsidP="00032EB0">
            <w:pPr>
              <w:rPr>
                <w:lang w:val="es-ES_tradnl"/>
              </w:rPr>
            </w:pPr>
            <w:r w:rsidRPr="00B503AD">
              <w:lastRenderedPageBreak/>
              <w:t>II.- PLANIFICACION SEMANAL DE LAS ACTIVIDADES ACADÉMICAS:</w:t>
            </w:r>
          </w:p>
        </w:tc>
      </w:tr>
      <w:tr w:rsidR="00B071B6" w:rsidRPr="00A76FF1" w:rsidTr="00D76687">
        <w:trPr>
          <w:trHeight w:val="588"/>
        </w:trPr>
        <w:tc>
          <w:tcPr>
            <w:tcW w:w="709" w:type="dxa"/>
            <w:shd w:val="pct10" w:color="auto" w:fill="auto"/>
            <w:tcMar>
              <w:top w:w="57" w:type="dxa"/>
              <w:bottom w:w="57" w:type="dxa"/>
            </w:tcMar>
            <w:vAlign w:val="center"/>
          </w:tcPr>
          <w:p w:rsidR="00B071B6" w:rsidRPr="00B503AD" w:rsidRDefault="00B071B6" w:rsidP="00032EB0">
            <w:pPr>
              <w:rPr>
                <w:w w:val="60"/>
              </w:rPr>
            </w:pPr>
            <w:r w:rsidRPr="00B503AD">
              <w:rPr>
                <w:w w:val="60"/>
              </w:rPr>
              <w:t>Semana N°</w:t>
            </w:r>
          </w:p>
        </w:tc>
        <w:tc>
          <w:tcPr>
            <w:tcW w:w="710" w:type="dxa"/>
            <w:shd w:val="pct10" w:color="auto" w:fill="auto"/>
            <w:tcMar>
              <w:top w:w="57" w:type="dxa"/>
              <w:bottom w:w="57" w:type="dxa"/>
            </w:tcMar>
            <w:vAlign w:val="center"/>
          </w:tcPr>
          <w:p w:rsidR="00B071B6" w:rsidRPr="00B503AD" w:rsidRDefault="00B071B6" w:rsidP="00032EB0">
            <w:pPr>
              <w:rPr>
                <w:w w:val="60"/>
              </w:rPr>
            </w:pPr>
            <w:r w:rsidRPr="00B503AD">
              <w:rPr>
                <w:w w:val="60"/>
              </w:rPr>
              <w:t>Clase</w:t>
            </w:r>
          </w:p>
        </w:tc>
        <w:tc>
          <w:tcPr>
            <w:tcW w:w="708" w:type="dxa"/>
            <w:shd w:val="pct10" w:color="auto" w:fill="auto"/>
            <w:tcMar>
              <w:top w:w="57" w:type="dxa"/>
              <w:bottom w:w="57" w:type="dxa"/>
            </w:tcMar>
            <w:vAlign w:val="center"/>
          </w:tcPr>
          <w:p w:rsidR="00B071B6" w:rsidRPr="00B503AD" w:rsidRDefault="00B071B6" w:rsidP="00032EB0">
            <w:pPr>
              <w:rPr>
                <w:w w:val="60"/>
              </w:rPr>
            </w:pPr>
            <w:r w:rsidRPr="00B503AD">
              <w:rPr>
                <w:w w:val="60"/>
              </w:rPr>
              <w:t>U.</w:t>
            </w:r>
            <w:r w:rsidR="00476FA7">
              <w:rPr>
                <w:w w:val="60"/>
              </w:rPr>
              <w:t>T</w:t>
            </w:r>
            <w:r w:rsidRPr="00B503AD">
              <w:rPr>
                <w:w w:val="60"/>
              </w:rPr>
              <w:t>°</w:t>
            </w:r>
            <w:r w:rsidR="00E41A98">
              <w:rPr>
                <w:w w:val="60"/>
              </w:rPr>
              <w:t>. Nº</w:t>
            </w:r>
          </w:p>
        </w:tc>
        <w:tc>
          <w:tcPr>
            <w:tcW w:w="2971" w:type="dxa"/>
            <w:shd w:val="pct10" w:color="auto" w:fill="auto"/>
            <w:tcMar>
              <w:top w:w="57" w:type="dxa"/>
              <w:bottom w:w="57" w:type="dxa"/>
            </w:tcMar>
            <w:vAlign w:val="center"/>
          </w:tcPr>
          <w:p w:rsidR="00B071B6" w:rsidRPr="00B503AD" w:rsidRDefault="00B071B6" w:rsidP="00032EB0">
            <w:pPr>
              <w:rPr>
                <w:w w:val="60"/>
              </w:rPr>
            </w:pPr>
            <w:r w:rsidRPr="00B503AD">
              <w:rPr>
                <w:w w:val="60"/>
              </w:rPr>
              <w:t xml:space="preserve">Resultados de Aprendizaje </w:t>
            </w:r>
          </w:p>
        </w:tc>
        <w:tc>
          <w:tcPr>
            <w:tcW w:w="3011" w:type="dxa"/>
            <w:shd w:val="pct10" w:color="auto" w:fill="auto"/>
            <w:tcMar>
              <w:top w:w="57" w:type="dxa"/>
              <w:bottom w:w="57" w:type="dxa"/>
            </w:tcMar>
            <w:vAlign w:val="center"/>
          </w:tcPr>
          <w:p w:rsidR="00B071B6" w:rsidRPr="00B503AD" w:rsidRDefault="00B071B6" w:rsidP="00032EB0">
            <w:pPr>
              <w:rPr>
                <w:w w:val="60"/>
              </w:rPr>
            </w:pPr>
            <w:r w:rsidRPr="00B503AD">
              <w:rPr>
                <w:w w:val="60"/>
              </w:rPr>
              <w:t>Actividades de Aprendizaje</w:t>
            </w:r>
          </w:p>
        </w:tc>
        <w:tc>
          <w:tcPr>
            <w:tcW w:w="2835" w:type="dxa"/>
            <w:shd w:val="pct10" w:color="auto" w:fill="auto"/>
            <w:tcMar>
              <w:top w:w="57" w:type="dxa"/>
              <w:bottom w:w="57" w:type="dxa"/>
            </w:tcMar>
            <w:vAlign w:val="center"/>
          </w:tcPr>
          <w:p w:rsidR="00B071B6" w:rsidRPr="00B503AD" w:rsidRDefault="00B071B6" w:rsidP="00032EB0">
            <w:pPr>
              <w:rPr>
                <w:w w:val="60"/>
              </w:rPr>
            </w:pPr>
            <w:r w:rsidRPr="00B503AD">
              <w:rPr>
                <w:w w:val="60"/>
              </w:rPr>
              <w:t>Contenidos Esenciales</w:t>
            </w:r>
          </w:p>
        </w:tc>
        <w:tc>
          <w:tcPr>
            <w:tcW w:w="2805" w:type="dxa"/>
            <w:shd w:val="pct10" w:color="auto" w:fill="auto"/>
            <w:tcMar>
              <w:top w:w="57" w:type="dxa"/>
              <w:bottom w:w="57" w:type="dxa"/>
            </w:tcMar>
            <w:vAlign w:val="center"/>
          </w:tcPr>
          <w:p w:rsidR="00B071B6" w:rsidRPr="00B503AD" w:rsidRDefault="00B071B6" w:rsidP="00032EB0">
            <w:pPr>
              <w:rPr>
                <w:w w:val="60"/>
              </w:rPr>
            </w:pPr>
            <w:r w:rsidRPr="00B503AD">
              <w:rPr>
                <w:w w:val="60"/>
              </w:rPr>
              <w:t>Evaluación</w:t>
            </w:r>
          </w:p>
        </w:tc>
        <w:tc>
          <w:tcPr>
            <w:tcW w:w="3261" w:type="dxa"/>
            <w:shd w:val="pct10" w:color="auto" w:fill="auto"/>
            <w:tcMar>
              <w:top w:w="57" w:type="dxa"/>
              <w:bottom w:w="57" w:type="dxa"/>
            </w:tcMar>
            <w:vAlign w:val="center"/>
          </w:tcPr>
          <w:p w:rsidR="00B071B6" w:rsidRPr="00B503AD" w:rsidRDefault="00B071B6" w:rsidP="00032EB0">
            <w:pPr>
              <w:rPr>
                <w:w w:val="60"/>
              </w:rPr>
            </w:pPr>
            <w:r w:rsidRPr="00B503AD">
              <w:rPr>
                <w:w w:val="60"/>
              </w:rPr>
              <w:t>Recursos de Aprendizaje</w:t>
            </w:r>
          </w:p>
        </w:tc>
      </w:tr>
      <w:tr w:rsidR="005D1C8B" w:rsidRPr="00A76FF1" w:rsidTr="00D76687">
        <w:trPr>
          <w:trHeight w:val="2824"/>
        </w:trPr>
        <w:tc>
          <w:tcPr>
            <w:tcW w:w="709" w:type="dxa"/>
            <w:tcMar>
              <w:top w:w="57" w:type="dxa"/>
              <w:bottom w:w="57" w:type="dxa"/>
            </w:tcMar>
            <w:vAlign w:val="center"/>
          </w:tcPr>
          <w:p w:rsidR="005D1C8B" w:rsidRPr="00B503AD" w:rsidRDefault="005D1C8B" w:rsidP="00F73012">
            <w:pPr>
              <w:jc w:val="center"/>
              <w:rPr>
                <w:rFonts w:cs="Arial"/>
              </w:rPr>
            </w:pPr>
            <w:r>
              <w:rPr>
                <w:rFonts w:cs="Arial"/>
              </w:rPr>
              <w:t>18</w:t>
            </w:r>
          </w:p>
        </w:tc>
        <w:tc>
          <w:tcPr>
            <w:tcW w:w="710" w:type="dxa"/>
            <w:tcMar>
              <w:top w:w="57" w:type="dxa"/>
              <w:bottom w:w="57" w:type="dxa"/>
            </w:tcMar>
            <w:vAlign w:val="center"/>
          </w:tcPr>
          <w:p w:rsidR="005D1C8B" w:rsidRPr="00B503AD" w:rsidRDefault="005D1C8B" w:rsidP="00F73012">
            <w:pPr>
              <w:jc w:val="center"/>
            </w:pPr>
            <w:r>
              <w:t>1</w:t>
            </w:r>
          </w:p>
        </w:tc>
        <w:tc>
          <w:tcPr>
            <w:tcW w:w="708" w:type="dxa"/>
            <w:tcMar>
              <w:top w:w="57" w:type="dxa"/>
              <w:bottom w:w="57" w:type="dxa"/>
            </w:tcMar>
            <w:vAlign w:val="center"/>
          </w:tcPr>
          <w:p w:rsidR="005D1C8B" w:rsidRPr="00B503AD" w:rsidRDefault="005D1C8B" w:rsidP="00F73012">
            <w:pPr>
              <w:jc w:val="center"/>
            </w:pPr>
            <w:r>
              <w:t>2</w:t>
            </w:r>
          </w:p>
        </w:tc>
        <w:tc>
          <w:tcPr>
            <w:tcW w:w="2971" w:type="dxa"/>
            <w:tcMar>
              <w:top w:w="57" w:type="dxa"/>
              <w:bottom w:w="57" w:type="dxa"/>
            </w:tcMar>
            <w:vAlign w:val="center"/>
          </w:tcPr>
          <w:p w:rsidR="005D1C8B" w:rsidRPr="00B503AD" w:rsidRDefault="005D1C8B" w:rsidP="005D1C8B">
            <w:pPr>
              <w:rPr>
                <w:lang w:val="es-ES"/>
              </w:rPr>
            </w:pPr>
          </w:p>
        </w:tc>
        <w:tc>
          <w:tcPr>
            <w:tcW w:w="3011" w:type="dxa"/>
            <w:tcMar>
              <w:top w:w="57" w:type="dxa"/>
              <w:bottom w:w="57" w:type="dxa"/>
            </w:tcMar>
            <w:vAlign w:val="center"/>
          </w:tcPr>
          <w:p w:rsidR="005D1C8B" w:rsidRPr="00B503AD" w:rsidRDefault="005D1C8B" w:rsidP="00D76687">
            <w:r w:rsidRPr="00B503AD">
              <w:t xml:space="preserve">Trabajo individual sobre </w:t>
            </w:r>
            <w:r w:rsidR="00476FA7">
              <w:t xml:space="preserve">el concepto de matriz y matrices especiales </w:t>
            </w:r>
          </w:p>
        </w:tc>
        <w:tc>
          <w:tcPr>
            <w:tcW w:w="2835" w:type="dxa"/>
            <w:tcMar>
              <w:top w:w="57" w:type="dxa"/>
              <w:bottom w:w="57" w:type="dxa"/>
            </w:tcMar>
            <w:vAlign w:val="center"/>
          </w:tcPr>
          <w:p w:rsidR="00F73012" w:rsidRPr="005D1C8B" w:rsidRDefault="005D1C8B" w:rsidP="00D76687">
            <w:pPr>
              <w:rPr>
                <w:rFonts w:cstheme="minorHAnsi"/>
                <w:b/>
              </w:rPr>
            </w:pPr>
            <w:r w:rsidRPr="005D1C8B">
              <w:rPr>
                <w:rFonts w:cstheme="minorHAnsi"/>
                <w:b/>
                <w:lang w:val="es-MX"/>
              </w:rPr>
              <w:t>U.T.</w:t>
            </w:r>
            <w:r w:rsidR="00F73012">
              <w:rPr>
                <w:rFonts w:cstheme="minorHAnsi"/>
                <w:b/>
                <w:lang w:val="es-MX"/>
              </w:rPr>
              <w:t>2</w:t>
            </w:r>
            <w:r w:rsidRPr="005D1C8B">
              <w:rPr>
                <w:rFonts w:cstheme="minorHAnsi"/>
                <w:b/>
                <w:lang w:val="es-MX"/>
              </w:rPr>
              <w:t xml:space="preserve"> </w:t>
            </w:r>
            <w:r w:rsidRPr="005D1C8B">
              <w:rPr>
                <w:rFonts w:cstheme="minorHAnsi"/>
                <w:b/>
              </w:rPr>
              <w:t>Complementos de Álgebra</w:t>
            </w:r>
          </w:p>
          <w:p w:rsidR="005D1C8B" w:rsidRPr="005D1C8B" w:rsidRDefault="005D1C8B" w:rsidP="00D76687">
            <w:pPr>
              <w:rPr>
                <w:rFonts w:cstheme="minorHAnsi"/>
                <w:b/>
              </w:rPr>
            </w:pPr>
            <w:r w:rsidRPr="005D1C8B">
              <w:rPr>
                <w:rFonts w:cstheme="minorHAnsi"/>
                <w:b/>
              </w:rPr>
              <w:t xml:space="preserve">2.1 </w:t>
            </w:r>
            <w:r w:rsidR="00F73012">
              <w:rPr>
                <w:rFonts w:cstheme="minorHAnsi"/>
                <w:b/>
              </w:rPr>
              <w:t xml:space="preserve"> </w:t>
            </w:r>
            <w:r w:rsidRPr="005D1C8B">
              <w:rPr>
                <w:rFonts w:cstheme="minorHAnsi"/>
                <w:b/>
              </w:rPr>
              <w:t xml:space="preserve">Álgebra </w:t>
            </w:r>
            <w:r w:rsidR="00D76687">
              <w:rPr>
                <w:rFonts w:cstheme="minorHAnsi"/>
                <w:b/>
              </w:rPr>
              <w:t>M</w:t>
            </w:r>
            <w:r w:rsidRPr="005D1C8B">
              <w:rPr>
                <w:rFonts w:cstheme="minorHAnsi"/>
                <w:b/>
              </w:rPr>
              <w:t>atricial</w:t>
            </w:r>
          </w:p>
          <w:p w:rsidR="005D1C8B" w:rsidRPr="005D1C8B" w:rsidRDefault="005D1C8B" w:rsidP="00D76687">
            <w:pPr>
              <w:rPr>
                <w:rFonts w:cstheme="minorHAnsi"/>
              </w:rPr>
            </w:pPr>
            <w:r w:rsidRPr="005D1C8B">
              <w:rPr>
                <w:rFonts w:cstheme="minorHAnsi"/>
              </w:rPr>
              <w:t>Definición de matriz.Tipos de matrices: Cuadrada, identidad, nula, diagonal, triangular.</w:t>
            </w:r>
          </w:p>
        </w:tc>
        <w:tc>
          <w:tcPr>
            <w:tcW w:w="2805" w:type="dxa"/>
            <w:tcMar>
              <w:top w:w="57" w:type="dxa"/>
              <w:bottom w:w="57" w:type="dxa"/>
            </w:tcMar>
            <w:vAlign w:val="center"/>
          </w:tcPr>
          <w:p w:rsidR="005D1C8B" w:rsidRPr="00B503AD" w:rsidRDefault="005D1C8B" w:rsidP="00D76687">
            <w:r w:rsidRPr="00B503AD">
              <w:t>Formativa</w:t>
            </w:r>
          </w:p>
        </w:tc>
        <w:tc>
          <w:tcPr>
            <w:tcW w:w="3261" w:type="dxa"/>
            <w:tcMar>
              <w:top w:w="57" w:type="dxa"/>
              <w:bottom w:w="57" w:type="dxa"/>
            </w:tcMar>
            <w:vAlign w:val="center"/>
          </w:tcPr>
          <w:p w:rsidR="005D1C8B" w:rsidRPr="00B503AD" w:rsidRDefault="005D1C8B" w:rsidP="00D76687">
            <w:pPr>
              <w:rPr>
                <w:lang w:val="es-ES_tradnl"/>
              </w:rPr>
            </w:pPr>
            <w:r w:rsidRPr="00B503AD">
              <w:rPr>
                <w:lang w:val="es-ES_tradnl"/>
              </w:rPr>
              <w:t>Data, Moodle, útiles de escritorio.</w:t>
            </w:r>
          </w:p>
        </w:tc>
      </w:tr>
      <w:tr w:rsidR="00BB294D" w:rsidRPr="00A76FF1" w:rsidTr="00D76687">
        <w:trPr>
          <w:trHeight w:val="588"/>
        </w:trPr>
        <w:tc>
          <w:tcPr>
            <w:tcW w:w="709" w:type="dxa"/>
            <w:tcMar>
              <w:top w:w="57" w:type="dxa"/>
              <w:bottom w:w="57" w:type="dxa"/>
            </w:tcMar>
            <w:vAlign w:val="center"/>
          </w:tcPr>
          <w:p w:rsidR="00BB294D" w:rsidRPr="00B503AD" w:rsidRDefault="00BB294D" w:rsidP="00F73012">
            <w:pPr>
              <w:jc w:val="center"/>
              <w:rPr>
                <w:rFonts w:cs="Arial"/>
              </w:rPr>
            </w:pPr>
            <w:r>
              <w:rPr>
                <w:rFonts w:cs="Arial"/>
              </w:rPr>
              <w:t>19</w:t>
            </w:r>
          </w:p>
        </w:tc>
        <w:tc>
          <w:tcPr>
            <w:tcW w:w="710" w:type="dxa"/>
            <w:tcMar>
              <w:top w:w="57" w:type="dxa"/>
              <w:bottom w:w="57" w:type="dxa"/>
            </w:tcMar>
            <w:vAlign w:val="center"/>
          </w:tcPr>
          <w:p w:rsidR="00BB294D" w:rsidRPr="00B503AD" w:rsidRDefault="00BB294D" w:rsidP="00F73012">
            <w:pPr>
              <w:jc w:val="center"/>
            </w:pPr>
            <w:r>
              <w:t>2</w:t>
            </w:r>
          </w:p>
        </w:tc>
        <w:tc>
          <w:tcPr>
            <w:tcW w:w="708" w:type="dxa"/>
            <w:tcMar>
              <w:top w:w="57" w:type="dxa"/>
              <w:bottom w:w="57" w:type="dxa"/>
            </w:tcMar>
            <w:vAlign w:val="center"/>
          </w:tcPr>
          <w:p w:rsidR="00BB294D" w:rsidRPr="00B503AD" w:rsidRDefault="00BB294D" w:rsidP="00F73012">
            <w:pPr>
              <w:jc w:val="center"/>
            </w:pPr>
            <w:r>
              <w:t>2</w:t>
            </w:r>
          </w:p>
        </w:tc>
        <w:tc>
          <w:tcPr>
            <w:tcW w:w="2971" w:type="dxa"/>
            <w:tcMar>
              <w:top w:w="57" w:type="dxa"/>
              <w:bottom w:w="57" w:type="dxa"/>
            </w:tcMar>
            <w:vAlign w:val="center"/>
          </w:tcPr>
          <w:p w:rsidR="00BB294D" w:rsidRPr="00B503AD" w:rsidRDefault="00BB294D" w:rsidP="00BB294D">
            <w:pPr>
              <w:rPr>
                <w:lang w:val="es-ES"/>
              </w:rPr>
            </w:pPr>
          </w:p>
        </w:tc>
        <w:tc>
          <w:tcPr>
            <w:tcW w:w="3011" w:type="dxa"/>
            <w:tcMar>
              <w:top w:w="57" w:type="dxa"/>
              <w:bottom w:w="57" w:type="dxa"/>
            </w:tcMar>
            <w:vAlign w:val="center"/>
          </w:tcPr>
          <w:p w:rsidR="00BB294D" w:rsidRPr="00B503AD" w:rsidRDefault="00476FA7" w:rsidP="00D76687">
            <w:r w:rsidRPr="00B503AD">
              <w:rPr>
                <w:rFonts w:cs="Arial"/>
                <w:color w:val="000000" w:themeColor="text1"/>
              </w:rPr>
              <w:t xml:space="preserve">Trabajo colaborativo o individual, aplicando </w:t>
            </w:r>
            <w:r w:rsidRPr="00B503AD">
              <w:rPr>
                <w:rFonts w:cs="Arial"/>
                <w:bCs/>
              </w:rPr>
              <w:t>propiedades</w:t>
            </w:r>
            <w:r w:rsidRPr="00B503AD">
              <w:rPr>
                <w:rFonts w:cs="Arial"/>
              </w:rPr>
              <w:t xml:space="preserve"> </w:t>
            </w:r>
            <w:r w:rsidRPr="00B503AD">
              <w:rPr>
                <w:rFonts w:cs="Arial"/>
                <w:bCs/>
              </w:rPr>
              <w:t xml:space="preserve">en el </w:t>
            </w:r>
            <w:r>
              <w:rPr>
                <w:rFonts w:cs="Arial"/>
                <w:bCs/>
              </w:rPr>
              <w:t xml:space="preserve">álgebra de matrices mediante el </w:t>
            </w:r>
            <w:r w:rsidRPr="00B503AD">
              <w:rPr>
                <w:rFonts w:cs="Arial"/>
                <w:bCs/>
              </w:rPr>
              <w:t>desarrollo de guías de aprendizaje y resolución de problemas</w:t>
            </w:r>
          </w:p>
        </w:tc>
        <w:tc>
          <w:tcPr>
            <w:tcW w:w="2835" w:type="dxa"/>
            <w:tcMar>
              <w:top w:w="57" w:type="dxa"/>
              <w:bottom w:w="57" w:type="dxa"/>
            </w:tcMar>
            <w:vAlign w:val="center"/>
          </w:tcPr>
          <w:p w:rsidR="00BB294D" w:rsidRPr="005D1C8B" w:rsidRDefault="00BB294D" w:rsidP="00D76687">
            <w:pPr>
              <w:rPr>
                <w:rFonts w:cstheme="minorHAnsi"/>
              </w:rPr>
            </w:pPr>
            <w:r w:rsidRPr="005D1C8B">
              <w:rPr>
                <w:rFonts w:cstheme="minorHAnsi"/>
              </w:rPr>
              <w:t>Álgebra con matrices: Suma, Producto por escalar, Multiplicación.</w:t>
            </w:r>
          </w:p>
        </w:tc>
        <w:tc>
          <w:tcPr>
            <w:tcW w:w="2805" w:type="dxa"/>
            <w:tcMar>
              <w:top w:w="57" w:type="dxa"/>
              <w:bottom w:w="57" w:type="dxa"/>
            </w:tcMar>
            <w:vAlign w:val="center"/>
          </w:tcPr>
          <w:p w:rsidR="00BB294D" w:rsidRPr="00B503AD" w:rsidRDefault="00BB294D" w:rsidP="00D76687">
            <w:r w:rsidRPr="00B503AD">
              <w:t>Formativa</w:t>
            </w:r>
          </w:p>
        </w:tc>
        <w:tc>
          <w:tcPr>
            <w:tcW w:w="3261" w:type="dxa"/>
            <w:tcMar>
              <w:top w:w="57" w:type="dxa"/>
              <w:bottom w:w="57" w:type="dxa"/>
            </w:tcMar>
            <w:vAlign w:val="center"/>
          </w:tcPr>
          <w:p w:rsidR="00BB294D" w:rsidRPr="00B503AD" w:rsidRDefault="00BB294D" w:rsidP="00D76687">
            <w:pPr>
              <w:rPr>
                <w:lang w:val="es-ES_tradnl"/>
              </w:rPr>
            </w:pPr>
            <w:r w:rsidRPr="00B503AD">
              <w:rPr>
                <w:lang w:val="es-ES_tradnl"/>
              </w:rPr>
              <w:t>Data, Moodle, calculadora, útiles de escritorio, guía de Inducción.</w:t>
            </w:r>
          </w:p>
        </w:tc>
      </w:tr>
      <w:tr w:rsidR="00BB294D" w:rsidRPr="00A76FF1" w:rsidTr="00D76687">
        <w:trPr>
          <w:trHeight w:val="2173"/>
        </w:trPr>
        <w:tc>
          <w:tcPr>
            <w:tcW w:w="709" w:type="dxa"/>
            <w:tcMar>
              <w:top w:w="57" w:type="dxa"/>
              <w:bottom w:w="57" w:type="dxa"/>
            </w:tcMar>
            <w:vAlign w:val="center"/>
          </w:tcPr>
          <w:p w:rsidR="00BB294D" w:rsidRPr="00B503AD" w:rsidRDefault="00BB294D" w:rsidP="00F73012">
            <w:pPr>
              <w:jc w:val="center"/>
              <w:rPr>
                <w:rFonts w:cs="Arial"/>
              </w:rPr>
            </w:pPr>
            <w:r>
              <w:rPr>
                <w:rFonts w:cs="Arial"/>
              </w:rPr>
              <w:lastRenderedPageBreak/>
              <w:t>20</w:t>
            </w:r>
          </w:p>
        </w:tc>
        <w:tc>
          <w:tcPr>
            <w:tcW w:w="710" w:type="dxa"/>
            <w:tcMar>
              <w:top w:w="57" w:type="dxa"/>
              <w:bottom w:w="57" w:type="dxa"/>
            </w:tcMar>
            <w:vAlign w:val="center"/>
          </w:tcPr>
          <w:p w:rsidR="00BB294D" w:rsidRPr="00B503AD" w:rsidRDefault="00BB294D" w:rsidP="00F73012">
            <w:pPr>
              <w:jc w:val="center"/>
            </w:pPr>
            <w:r>
              <w:t>3</w:t>
            </w:r>
          </w:p>
        </w:tc>
        <w:tc>
          <w:tcPr>
            <w:tcW w:w="708" w:type="dxa"/>
            <w:tcMar>
              <w:top w:w="57" w:type="dxa"/>
              <w:bottom w:w="57" w:type="dxa"/>
            </w:tcMar>
            <w:vAlign w:val="center"/>
          </w:tcPr>
          <w:p w:rsidR="00BB294D" w:rsidRPr="00B503AD" w:rsidRDefault="00BB294D" w:rsidP="00F73012">
            <w:pPr>
              <w:jc w:val="center"/>
            </w:pPr>
            <w:r>
              <w:t>2</w:t>
            </w:r>
          </w:p>
        </w:tc>
        <w:tc>
          <w:tcPr>
            <w:tcW w:w="2971" w:type="dxa"/>
            <w:tcMar>
              <w:top w:w="57" w:type="dxa"/>
              <w:bottom w:w="57" w:type="dxa"/>
            </w:tcMar>
            <w:vAlign w:val="center"/>
          </w:tcPr>
          <w:p w:rsidR="00BB294D" w:rsidRPr="00B503AD" w:rsidRDefault="00BB294D" w:rsidP="00BB294D"/>
        </w:tc>
        <w:tc>
          <w:tcPr>
            <w:tcW w:w="3011" w:type="dxa"/>
            <w:tcMar>
              <w:top w:w="57" w:type="dxa"/>
              <w:bottom w:w="57" w:type="dxa"/>
            </w:tcMar>
            <w:vAlign w:val="center"/>
          </w:tcPr>
          <w:p w:rsidR="00BB294D" w:rsidRPr="00B503AD" w:rsidRDefault="00476FA7" w:rsidP="00D76687">
            <w:r w:rsidRPr="00B503AD">
              <w:rPr>
                <w:rFonts w:cs="Arial"/>
                <w:color w:val="000000" w:themeColor="text1"/>
              </w:rPr>
              <w:t xml:space="preserve">Trabajo colaborativo o individual, aplicando </w:t>
            </w:r>
            <w:r w:rsidRPr="00B503AD">
              <w:rPr>
                <w:rFonts w:cs="Arial"/>
                <w:bCs/>
              </w:rPr>
              <w:t>propiedades</w:t>
            </w:r>
            <w:r w:rsidRPr="00B503AD">
              <w:rPr>
                <w:rFonts w:cs="Arial"/>
              </w:rPr>
              <w:t xml:space="preserve"> </w:t>
            </w:r>
            <w:r w:rsidRPr="00B503AD">
              <w:rPr>
                <w:rFonts w:cs="Arial"/>
                <w:bCs/>
              </w:rPr>
              <w:t xml:space="preserve">en el </w:t>
            </w:r>
            <w:r>
              <w:rPr>
                <w:rFonts w:cs="Arial"/>
                <w:bCs/>
              </w:rPr>
              <w:t xml:space="preserve">álgebra de matrices mediante el </w:t>
            </w:r>
            <w:r w:rsidRPr="00B503AD">
              <w:rPr>
                <w:rFonts w:cs="Arial"/>
                <w:bCs/>
              </w:rPr>
              <w:t>desarrollo de guías de aprendizaje y resolución de problemas</w:t>
            </w:r>
          </w:p>
        </w:tc>
        <w:tc>
          <w:tcPr>
            <w:tcW w:w="2835" w:type="dxa"/>
            <w:tcMar>
              <w:top w:w="57" w:type="dxa"/>
              <w:bottom w:w="57" w:type="dxa"/>
            </w:tcMar>
            <w:vAlign w:val="center"/>
          </w:tcPr>
          <w:p w:rsidR="00BB294D" w:rsidRPr="005D1C8B" w:rsidRDefault="00BB294D" w:rsidP="00D76687">
            <w:pPr>
              <w:rPr>
                <w:rFonts w:cstheme="minorHAnsi"/>
              </w:rPr>
            </w:pPr>
            <w:r w:rsidRPr="005D1C8B">
              <w:rPr>
                <w:rFonts w:cstheme="minorHAnsi"/>
              </w:rPr>
              <w:t>Álgebra con matrices: Suma, Producto por escalar, Multiplicación.</w:t>
            </w:r>
          </w:p>
        </w:tc>
        <w:tc>
          <w:tcPr>
            <w:tcW w:w="2805" w:type="dxa"/>
            <w:tcMar>
              <w:top w:w="57" w:type="dxa"/>
              <w:bottom w:w="57" w:type="dxa"/>
            </w:tcMar>
            <w:vAlign w:val="center"/>
          </w:tcPr>
          <w:p w:rsidR="00BB294D" w:rsidRPr="00B503AD" w:rsidRDefault="00BB294D" w:rsidP="00D76687">
            <w:r w:rsidRPr="00B503AD">
              <w:t>Formativa</w:t>
            </w:r>
          </w:p>
        </w:tc>
        <w:tc>
          <w:tcPr>
            <w:tcW w:w="3261" w:type="dxa"/>
            <w:tcMar>
              <w:top w:w="57" w:type="dxa"/>
              <w:bottom w:w="57" w:type="dxa"/>
            </w:tcMar>
            <w:vAlign w:val="center"/>
          </w:tcPr>
          <w:p w:rsidR="00BB294D" w:rsidRPr="00B503AD" w:rsidRDefault="00BB294D" w:rsidP="00D76687">
            <w:pPr>
              <w:rPr>
                <w:lang w:val="es-ES_tradnl"/>
              </w:rPr>
            </w:pPr>
            <w:r w:rsidRPr="00B503AD">
              <w:rPr>
                <w:lang w:val="es-ES_tradnl"/>
              </w:rPr>
              <w:t xml:space="preserve">Data, Moodle, calculadora, útiles de escritorio, guía de </w:t>
            </w:r>
            <w:r w:rsidR="00E41A98">
              <w:rPr>
                <w:lang w:val="es-ES_tradnl"/>
              </w:rPr>
              <w:t>Matrices</w:t>
            </w:r>
          </w:p>
        </w:tc>
      </w:tr>
      <w:tr w:rsidR="00BB294D" w:rsidRPr="00A76FF1" w:rsidTr="00D76687">
        <w:trPr>
          <w:trHeight w:val="588"/>
        </w:trPr>
        <w:tc>
          <w:tcPr>
            <w:tcW w:w="709" w:type="dxa"/>
            <w:tcMar>
              <w:top w:w="57" w:type="dxa"/>
              <w:bottom w:w="57" w:type="dxa"/>
            </w:tcMar>
            <w:vAlign w:val="center"/>
          </w:tcPr>
          <w:p w:rsidR="00BB294D" w:rsidRPr="00B503AD" w:rsidRDefault="00BB294D" w:rsidP="00F73012">
            <w:pPr>
              <w:jc w:val="center"/>
              <w:rPr>
                <w:rFonts w:cs="Arial"/>
              </w:rPr>
            </w:pPr>
            <w:r>
              <w:rPr>
                <w:rFonts w:cs="Arial"/>
              </w:rPr>
              <w:t>21</w:t>
            </w:r>
          </w:p>
        </w:tc>
        <w:tc>
          <w:tcPr>
            <w:tcW w:w="710" w:type="dxa"/>
            <w:tcMar>
              <w:top w:w="57" w:type="dxa"/>
              <w:bottom w:w="57" w:type="dxa"/>
            </w:tcMar>
            <w:vAlign w:val="center"/>
          </w:tcPr>
          <w:p w:rsidR="00BB294D" w:rsidRPr="00B503AD" w:rsidRDefault="00BB294D" w:rsidP="00F73012">
            <w:pPr>
              <w:jc w:val="center"/>
              <w:rPr>
                <w:rFonts w:cs="Arial"/>
              </w:rPr>
            </w:pPr>
            <w:r>
              <w:rPr>
                <w:rFonts w:cs="Arial"/>
              </w:rPr>
              <w:t>4</w:t>
            </w:r>
          </w:p>
        </w:tc>
        <w:tc>
          <w:tcPr>
            <w:tcW w:w="708" w:type="dxa"/>
            <w:tcMar>
              <w:top w:w="57" w:type="dxa"/>
              <w:bottom w:w="57" w:type="dxa"/>
            </w:tcMar>
            <w:vAlign w:val="center"/>
          </w:tcPr>
          <w:p w:rsidR="00BB294D" w:rsidRPr="00B503AD" w:rsidRDefault="00BB294D" w:rsidP="00F73012">
            <w:pPr>
              <w:jc w:val="center"/>
            </w:pPr>
            <w:r>
              <w:t>2</w:t>
            </w:r>
          </w:p>
        </w:tc>
        <w:tc>
          <w:tcPr>
            <w:tcW w:w="2971" w:type="dxa"/>
            <w:tcMar>
              <w:top w:w="57" w:type="dxa"/>
              <w:bottom w:w="57" w:type="dxa"/>
            </w:tcMar>
            <w:vAlign w:val="center"/>
          </w:tcPr>
          <w:p w:rsidR="00BB294D" w:rsidRPr="00B503AD" w:rsidRDefault="00BB294D" w:rsidP="00BB294D"/>
        </w:tc>
        <w:tc>
          <w:tcPr>
            <w:tcW w:w="3011" w:type="dxa"/>
            <w:tcMar>
              <w:top w:w="57" w:type="dxa"/>
              <w:bottom w:w="57" w:type="dxa"/>
            </w:tcMar>
            <w:vAlign w:val="center"/>
          </w:tcPr>
          <w:p w:rsidR="00BB294D" w:rsidRPr="00B503AD" w:rsidRDefault="00476FA7" w:rsidP="00D76687">
            <w:r w:rsidRPr="00B503AD">
              <w:t xml:space="preserve">Trabajo individual sobre </w:t>
            </w:r>
            <w:r>
              <w:t xml:space="preserve">el concepto y propiedades de </w:t>
            </w:r>
            <w:r w:rsidRPr="005D1C8B">
              <w:rPr>
                <w:rFonts w:cstheme="minorHAnsi"/>
              </w:rPr>
              <w:t>Matriz transpuesta, simétrica y antisimétrica</w:t>
            </w:r>
          </w:p>
        </w:tc>
        <w:tc>
          <w:tcPr>
            <w:tcW w:w="2835" w:type="dxa"/>
            <w:tcMar>
              <w:top w:w="57" w:type="dxa"/>
              <w:bottom w:w="57" w:type="dxa"/>
            </w:tcMar>
            <w:vAlign w:val="center"/>
          </w:tcPr>
          <w:p w:rsidR="00BB294D" w:rsidRPr="005D1C8B" w:rsidRDefault="00BB294D" w:rsidP="00D76687">
            <w:pPr>
              <w:pStyle w:val="Default"/>
              <w:rPr>
                <w:rFonts w:asciiTheme="minorHAnsi" w:hAnsiTheme="minorHAnsi" w:cstheme="minorHAnsi"/>
                <w:sz w:val="22"/>
                <w:szCs w:val="22"/>
              </w:rPr>
            </w:pPr>
            <w:r w:rsidRPr="005D1C8B">
              <w:rPr>
                <w:rFonts w:asciiTheme="minorHAnsi" w:hAnsiTheme="minorHAnsi" w:cstheme="minorHAnsi"/>
                <w:sz w:val="22"/>
                <w:szCs w:val="22"/>
              </w:rPr>
              <w:t xml:space="preserve">Definición y propiedades de Matriz transpuesta, simétrica y antisimétrica. </w:t>
            </w:r>
          </w:p>
        </w:tc>
        <w:tc>
          <w:tcPr>
            <w:tcW w:w="2805" w:type="dxa"/>
            <w:tcMar>
              <w:top w:w="57" w:type="dxa"/>
              <w:bottom w:w="57" w:type="dxa"/>
            </w:tcMar>
            <w:vAlign w:val="center"/>
          </w:tcPr>
          <w:p w:rsidR="00BB294D" w:rsidRPr="00B503AD" w:rsidRDefault="00BB294D" w:rsidP="00D76687">
            <w:r w:rsidRPr="00B503AD">
              <w:t>Formativa</w:t>
            </w:r>
          </w:p>
        </w:tc>
        <w:tc>
          <w:tcPr>
            <w:tcW w:w="3261" w:type="dxa"/>
            <w:tcMar>
              <w:top w:w="57" w:type="dxa"/>
              <w:bottom w:w="57" w:type="dxa"/>
            </w:tcMar>
            <w:vAlign w:val="center"/>
          </w:tcPr>
          <w:p w:rsidR="00BB294D" w:rsidRPr="00B503AD" w:rsidRDefault="00E41A98" w:rsidP="00D76687">
            <w:pPr>
              <w:rPr>
                <w:lang w:val="es-ES_tradnl"/>
              </w:rPr>
            </w:pPr>
            <w:r w:rsidRPr="00B503AD">
              <w:rPr>
                <w:lang w:val="es-ES_tradnl"/>
              </w:rPr>
              <w:t xml:space="preserve">Data, Moodle, calculadora, útiles de escritorio, guía de </w:t>
            </w:r>
            <w:r>
              <w:rPr>
                <w:lang w:val="es-ES_tradnl"/>
              </w:rPr>
              <w:t>Matrices</w:t>
            </w:r>
            <w:r w:rsidR="00BB294D" w:rsidRPr="00B503AD">
              <w:rPr>
                <w:lang w:val="es-ES_tradnl"/>
              </w:rPr>
              <w:t>.</w:t>
            </w:r>
          </w:p>
        </w:tc>
      </w:tr>
      <w:tr w:rsidR="00BB294D" w:rsidRPr="00A76FF1" w:rsidTr="00D76687">
        <w:trPr>
          <w:trHeight w:val="588"/>
        </w:trPr>
        <w:tc>
          <w:tcPr>
            <w:tcW w:w="709" w:type="dxa"/>
            <w:tcMar>
              <w:top w:w="57" w:type="dxa"/>
              <w:bottom w:w="57" w:type="dxa"/>
            </w:tcMar>
            <w:vAlign w:val="center"/>
          </w:tcPr>
          <w:p w:rsidR="00BB294D" w:rsidRPr="00B503AD" w:rsidRDefault="00BB294D" w:rsidP="00F73012">
            <w:pPr>
              <w:jc w:val="center"/>
              <w:rPr>
                <w:rFonts w:cs="Arial"/>
              </w:rPr>
            </w:pPr>
            <w:r>
              <w:rPr>
                <w:rFonts w:cs="Arial"/>
              </w:rPr>
              <w:t>22</w:t>
            </w:r>
          </w:p>
        </w:tc>
        <w:tc>
          <w:tcPr>
            <w:tcW w:w="710" w:type="dxa"/>
            <w:tcMar>
              <w:top w:w="57" w:type="dxa"/>
              <w:bottom w:w="57" w:type="dxa"/>
            </w:tcMar>
            <w:vAlign w:val="center"/>
          </w:tcPr>
          <w:p w:rsidR="00BB294D" w:rsidRPr="00B503AD" w:rsidRDefault="00BB294D" w:rsidP="00F73012">
            <w:pPr>
              <w:jc w:val="center"/>
              <w:rPr>
                <w:rFonts w:cs="Arial"/>
              </w:rPr>
            </w:pPr>
            <w:r>
              <w:rPr>
                <w:rFonts w:cs="Arial"/>
              </w:rPr>
              <w:t>5</w:t>
            </w:r>
          </w:p>
        </w:tc>
        <w:tc>
          <w:tcPr>
            <w:tcW w:w="708" w:type="dxa"/>
            <w:tcMar>
              <w:top w:w="57" w:type="dxa"/>
              <w:bottom w:w="57" w:type="dxa"/>
            </w:tcMar>
            <w:vAlign w:val="center"/>
          </w:tcPr>
          <w:p w:rsidR="00BB294D" w:rsidRPr="00B503AD" w:rsidRDefault="00BB294D" w:rsidP="00F73012">
            <w:pPr>
              <w:jc w:val="center"/>
            </w:pPr>
            <w:r>
              <w:t>2</w:t>
            </w:r>
          </w:p>
        </w:tc>
        <w:tc>
          <w:tcPr>
            <w:tcW w:w="2971" w:type="dxa"/>
            <w:tcMar>
              <w:top w:w="57" w:type="dxa"/>
              <w:bottom w:w="57" w:type="dxa"/>
            </w:tcMar>
            <w:vAlign w:val="center"/>
          </w:tcPr>
          <w:p w:rsidR="00BB294D" w:rsidRPr="00B503AD" w:rsidRDefault="00BB294D" w:rsidP="00BB294D"/>
        </w:tc>
        <w:tc>
          <w:tcPr>
            <w:tcW w:w="3011" w:type="dxa"/>
            <w:tcMar>
              <w:top w:w="57" w:type="dxa"/>
              <w:bottom w:w="57" w:type="dxa"/>
            </w:tcMar>
            <w:vAlign w:val="center"/>
          </w:tcPr>
          <w:p w:rsidR="00BB294D" w:rsidRPr="00B503AD" w:rsidRDefault="00476FA7" w:rsidP="00D76687">
            <w:pPr>
              <w:rPr>
                <w:rFonts w:cs="Arial"/>
              </w:rPr>
            </w:pPr>
            <w:r w:rsidRPr="00B503AD">
              <w:t xml:space="preserve">Trabajo individual sobre </w:t>
            </w:r>
            <w:r>
              <w:t xml:space="preserve">el concepto de </w:t>
            </w:r>
            <w:r w:rsidRPr="005D1C8B">
              <w:rPr>
                <w:rFonts w:cstheme="minorHAnsi"/>
              </w:rPr>
              <w:t>Operaciones Elementales Filas</w:t>
            </w:r>
            <w:r w:rsidR="00BB294D" w:rsidRPr="00B503AD">
              <w:rPr>
                <w:rFonts w:cs="Arial"/>
              </w:rPr>
              <w:t>.</w:t>
            </w:r>
          </w:p>
        </w:tc>
        <w:tc>
          <w:tcPr>
            <w:tcW w:w="2835" w:type="dxa"/>
            <w:tcMar>
              <w:top w:w="57" w:type="dxa"/>
              <w:bottom w:w="57" w:type="dxa"/>
            </w:tcMar>
            <w:vAlign w:val="center"/>
          </w:tcPr>
          <w:p w:rsidR="00BB294D" w:rsidRPr="005D1C8B" w:rsidRDefault="00BB294D" w:rsidP="00D76687">
            <w:pPr>
              <w:rPr>
                <w:rFonts w:cstheme="minorHAnsi"/>
              </w:rPr>
            </w:pPr>
            <w:r w:rsidRPr="005D1C8B">
              <w:rPr>
                <w:rFonts w:cstheme="minorHAnsi"/>
              </w:rPr>
              <w:t>Operaciones Elementales Filas</w:t>
            </w:r>
          </w:p>
        </w:tc>
        <w:tc>
          <w:tcPr>
            <w:tcW w:w="2805" w:type="dxa"/>
            <w:tcMar>
              <w:top w:w="57" w:type="dxa"/>
              <w:bottom w:w="57" w:type="dxa"/>
            </w:tcMar>
            <w:vAlign w:val="center"/>
          </w:tcPr>
          <w:p w:rsidR="00BB294D" w:rsidRPr="00B503AD" w:rsidRDefault="00D76687" w:rsidP="00D76687">
            <w:pPr>
              <w:rPr>
                <w:rFonts w:cs="Arial"/>
              </w:rPr>
            </w:pPr>
            <w:r w:rsidRPr="00B503AD">
              <w:t>Formativa</w:t>
            </w:r>
          </w:p>
        </w:tc>
        <w:tc>
          <w:tcPr>
            <w:tcW w:w="3261" w:type="dxa"/>
            <w:tcMar>
              <w:top w:w="57" w:type="dxa"/>
              <w:bottom w:w="57" w:type="dxa"/>
            </w:tcMar>
            <w:vAlign w:val="center"/>
          </w:tcPr>
          <w:p w:rsidR="00BB294D" w:rsidRPr="00B503AD" w:rsidRDefault="00BB294D" w:rsidP="00D76687">
            <w:pPr>
              <w:rPr>
                <w:lang w:val="es-ES_tradnl"/>
              </w:rPr>
            </w:pPr>
            <w:r w:rsidRPr="00B503AD">
              <w:rPr>
                <w:lang w:val="es-ES_tradnl"/>
              </w:rPr>
              <w:t>Calculadora, útiles de escritorio.</w:t>
            </w:r>
          </w:p>
        </w:tc>
      </w:tr>
      <w:tr w:rsidR="00BB294D" w:rsidRPr="00A76FF1" w:rsidTr="00D76687">
        <w:trPr>
          <w:trHeight w:val="588"/>
        </w:trPr>
        <w:tc>
          <w:tcPr>
            <w:tcW w:w="709" w:type="dxa"/>
            <w:tcMar>
              <w:top w:w="57" w:type="dxa"/>
              <w:bottom w:w="57" w:type="dxa"/>
            </w:tcMar>
            <w:vAlign w:val="center"/>
          </w:tcPr>
          <w:p w:rsidR="00BB294D" w:rsidRPr="00B503AD" w:rsidRDefault="00BB294D" w:rsidP="00F73012">
            <w:pPr>
              <w:jc w:val="center"/>
              <w:rPr>
                <w:rFonts w:cs="Arial"/>
              </w:rPr>
            </w:pPr>
            <w:r>
              <w:rPr>
                <w:rFonts w:cs="Arial"/>
              </w:rPr>
              <w:t>23</w:t>
            </w:r>
          </w:p>
        </w:tc>
        <w:tc>
          <w:tcPr>
            <w:tcW w:w="710" w:type="dxa"/>
            <w:tcMar>
              <w:top w:w="57" w:type="dxa"/>
              <w:bottom w:w="57" w:type="dxa"/>
            </w:tcMar>
            <w:vAlign w:val="center"/>
          </w:tcPr>
          <w:p w:rsidR="00BB294D" w:rsidRPr="00B503AD" w:rsidRDefault="00BB294D" w:rsidP="00F73012">
            <w:pPr>
              <w:jc w:val="center"/>
              <w:rPr>
                <w:rFonts w:cs="Arial"/>
              </w:rPr>
            </w:pPr>
            <w:r>
              <w:rPr>
                <w:rFonts w:cs="Arial"/>
              </w:rPr>
              <w:t>6</w:t>
            </w:r>
          </w:p>
        </w:tc>
        <w:tc>
          <w:tcPr>
            <w:tcW w:w="708" w:type="dxa"/>
            <w:tcMar>
              <w:top w:w="57" w:type="dxa"/>
              <w:bottom w:w="57" w:type="dxa"/>
            </w:tcMar>
            <w:vAlign w:val="center"/>
          </w:tcPr>
          <w:p w:rsidR="00BB294D" w:rsidRPr="00B503AD" w:rsidRDefault="00BB294D" w:rsidP="00F73012">
            <w:pPr>
              <w:jc w:val="center"/>
            </w:pPr>
            <w:r>
              <w:t>2</w:t>
            </w:r>
          </w:p>
        </w:tc>
        <w:tc>
          <w:tcPr>
            <w:tcW w:w="2971" w:type="dxa"/>
            <w:tcMar>
              <w:top w:w="57" w:type="dxa"/>
              <w:bottom w:w="57" w:type="dxa"/>
            </w:tcMar>
            <w:vAlign w:val="center"/>
          </w:tcPr>
          <w:p w:rsidR="00BB294D" w:rsidRPr="00B503AD" w:rsidRDefault="00BB294D" w:rsidP="00BB294D"/>
        </w:tc>
        <w:tc>
          <w:tcPr>
            <w:tcW w:w="3011" w:type="dxa"/>
            <w:tcMar>
              <w:top w:w="57" w:type="dxa"/>
              <w:bottom w:w="57" w:type="dxa"/>
            </w:tcMar>
            <w:vAlign w:val="center"/>
          </w:tcPr>
          <w:p w:rsidR="00BB294D" w:rsidRPr="00B503AD" w:rsidRDefault="00476FA7" w:rsidP="00D76687">
            <w:pPr>
              <w:rPr>
                <w:rFonts w:cs="Arial"/>
              </w:rPr>
            </w:pPr>
            <w:r w:rsidRPr="00B503AD">
              <w:t xml:space="preserve">Trabajo individual sobre </w:t>
            </w:r>
            <w:r>
              <w:t>el concepto de matriz inversa</w:t>
            </w:r>
            <w:r w:rsidR="00D76687">
              <w:t xml:space="preserve"> </w:t>
            </w:r>
          </w:p>
        </w:tc>
        <w:tc>
          <w:tcPr>
            <w:tcW w:w="2835" w:type="dxa"/>
            <w:tcMar>
              <w:top w:w="57" w:type="dxa"/>
              <w:bottom w:w="57" w:type="dxa"/>
            </w:tcMar>
            <w:vAlign w:val="center"/>
          </w:tcPr>
          <w:p w:rsidR="00BB294D" w:rsidRPr="005D1C8B" w:rsidRDefault="00BB294D" w:rsidP="00D76687">
            <w:pPr>
              <w:rPr>
                <w:rFonts w:cstheme="minorHAnsi"/>
              </w:rPr>
            </w:pPr>
            <w:r w:rsidRPr="005D1C8B">
              <w:rPr>
                <w:rFonts w:cstheme="minorHAnsi"/>
              </w:rPr>
              <w:t>Matriz Inversa</w:t>
            </w:r>
          </w:p>
        </w:tc>
        <w:tc>
          <w:tcPr>
            <w:tcW w:w="2805" w:type="dxa"/>
            <w:tcMar>
              <w:top w:w="57" w:type="dxa"/>
              <w:bottom w:w="57" w:type="dxa"/>
            </w:tcMar>
            <w:vAlign w:val="center"/>
          </w:tcPr>
          <w:p w:rsidR="00BB294D" w:rsidRPr="00B503AD" w:rsidRDefault="00BB294D" w:rsidP="00D76687">
            <w:pPr>
              <w:rPr>
                <w:rFonts w:cs="Arial"/>
              </w:rPr>
            </w:pPr>
            <w:r w:rsidRPr="00B503AD">
              <w:rPr>
                <w:rFonts w:cs="Arial"/>
              </w:rPr>
              <w:t>Formativa</w:t>
            </w:r>
          </w:p>
        </w:tc>
        <w:tc>
          <w:tcPr>
            <w:tcW w:w="3261" w:type="dxa"/>
            <w:tcMar>
              <w:top w:w="57" w:type="dxa"/>
              <w:bottom w:w="57" w:type="dxa"/>
            </w:tcMar>
            <w:vAlign w:val="center"/>
          </w:tcPr>
          <w:p w:rsidR="00BB294D" w:rsidRPr="00B503AD" w:rsidRDefault="00BB294D" w:rsidP="00D76687">
            <w:pPr>
              <w:rPr>
                <w:lang w:val="es-ES_tradnl"/>
              </w:rPr>
            </w:pPr>
            <w:r w:rsidRPr="00B503AD">
              <w:rPr>
                <w:lang w:val="es-ES_tradnl"/>
              </w:rPr>
              <w:t xml:space="preserve">Data, Moodle, calculadora, útiles de escritorio, guía de </w:t>
            </w:r>
            <w:r w:rsidR="00E41A98">
              <w:rPr>
                <w:lang w:val="es-ES_tradnl"/>
              </w:rPr>
              <w:t>Matrices</w:t>
            </w:r>
            <w:r w:rsidRPr="00B503AD">
              <w:rPr>
                <w:lang w:val="es-ES_tradnl"/>
              </w:rPr>
              <w:t>.</w:t>
            </w:r>
          </w:p>
        </w:tc>
      </w:tr>
      <w:tr w:rsidR="00BB294D" w:rsidRPr="00A76FF1" w:rsidTr="00D76687">
        <w:trPr>
          <w:trHeight w:val="588"/>
        </w:trPr>
        <w:tc>
          <w:tcPr>
            <w:tcW w:w="709" w:type="dxa"/>
            <w:tcMar>
              <w:top w:w="57" w:type="dxa"/>
              <w:bottom w:w="57" w:type="dxa"/>
            </w:tcMar>
            <w:vAlign w:val="center"/>
          </w:tcPr>
          <w:p w:rsidR="00BB294D" w:rsidRDefault="00BB294D" w:rsidP="00F73012">
            <w:pPr>
              <w:jc w:val="center"/>
              <w:rPr>
                <w:rFonts w:cs="Arial"/>
              </w:rPr>
            </w:pPr>
            <w:r>
              <w:rPr>
                <w:rFonts w:cs="Arial"/>
              </w:rPr>
              <w:t>24</w:t>
            </w:r>
          </w:p>
        </w:tc>
        <w:tc>
          <w:tcPr>
            <w:tcW w:w="710" w:type="dxa"/>
            <w:tcMar>
              <w:top w:w="57" w:type="dxa"/>
              <w:bottom w:w="57" w:type="dxa"/>
            </w:tcMar>
            <w:vAlign w:val="center"/>
          </w:tcPr>
          <w:p w:rsidR="00BB294D" w:rsidRDefault="00BB294D" w:rsidP="00F73012">
            <w:pPr>
              <w:jc w:val="center"/>
              <w:rPr>
                <w:rFonts w:cs="Arial"/>
              </w:rPr>
            </w:pPr>
            <w:r>
              <w:rPr>
                <w:rFonts w:cs="Arial"/>
              </w:rPr>
              <w:t>7</w:t>
            </w:r>
          </w:p>
        </w:tc>
        <w:tc>
          <w:tcPr>
            <w:tcW w:w="708" w:type="dxa"/>
            <w:tcMar>
              <w:top w:w="57" w:type="dxa"/>
              <w:bottom w:w="57" w:type="dxa"/>
            </w:tcMar>
            <w:vAlign w:val="center"/>
          </w:tcPr>
          <w:p w:rsidR="00BB294D" w:rsidRPr="00B503AD" w:rsidRDefault="00BB294D" w:rsidP="00F73012">
            <w:pPr>
              <w:jc w:val="center"/>
            </w:pPr>
            <w:r>
              <w:t>2</w:t>
            </w:r>
          </w:p>
        </w:tc>
        <w:tc>
          <w:tcPr>
            <w:tcW w:w="2971" w:type="dxa"/>
            <w:tcMar>
              <w:top w:w="57" w:type="dxa"/>
              <w:bottom w:w="57" w:type="dxa"/>
            </w:tcMar>
            <w:vAlign w:val="center"/>
          </w:tcPr>
          <w:p w:rsidR="00BB294D" w:rsidRPr="00B503AD" w:rsidRDefault="00BB294D" w:rsidP="00BB294D"/>
        </w:tc>
        <w:tc>
          <w:tcPr>
            <w:tcW w:w="3011" w:type="dxa"/>
            <w:tcMar>
              <w:top w:w="57" w:type="dxa"/>
              <w:bottom w:w="57" w:type="dxa"/>
            </w:tcMar>
            <w:vAlign w:val="center"/>
          </w:tcPr>
          <w:p w:rsidR="00BB294D" w:rsidRPr="00B503AD" w:rsidRDefault="00BB294D" w:rsidP="00D76687">
            <w:pPr>
              <w:rPr>
                <w:rFonts w:cs="Arial"/>
              </w:rPr>
            </w:pPr>
            <w:r w:rsidRPr="00B503AD">
              <w:rPr>
                <w:rFonts w:cs="Arial"/>
                <w:color w:val="000000" w:themeColor="text1"/>
              </w:rPr>
              <w:t xml:space="preserve">Trabajo colaborativo o individual, aplicando </w:t>
            </w:r>
            <w:r w:rsidR="00476FA7">
              <w:rPr>
                <w:rFonts w:cs="Arial"/>
                <w:color w:val="000000" w:themeColor="text1"/>
              </w:rPr>
              <w:t xml:space="preserve">definiciones y </w:t>
            </w:r>
            <w:r w:rsidRPr="00B503AD">
              <w:rPr>
                <w:rFonts w:cs="Arial"/>
                <w:bCs/>
              </w:rPr>
              <w:t>propiedades</w:t>
            </w:r>
            <w:r w:rsidRPr="00B503AD">
              <w:rPr>
                <w:rFonts w:cs="Arial"/>
              </w:rPr>
              <w:t xml:space="preserve"> de </w:t>
            </w:r>
            <w:r w:rsidR="00476FA7">
              <w:rPr>
                <w:rFonts w:cs="Arial"/>
              </w:rPr>
              <w:t>matrices,</w:t>
            </w:r>
            <w:r w:rsidRPr="00B503AD">
              <w:rPr>
                <w:rFonts w:cs="Arial"/>
                <w:color w:val="000000" w:themeColor="text1"/>
              </w:rPr>
              <w:t xml:space="preserve"> </w:t>
            </w:r>
            <w:r w:rsidRPr="00B503AD">
              <w:rPr>
                <w:rFonts w:cs="Arial"/>
                <w:bCs/>
              </w:rPr>
              <w:t>en el desarrollo de guías de aprendizaje de análisis y resolución de problemas</w:t>
            </w:r>
          </w:p>
        </w:tc>
        <w:tc>
          <w:tcPr>
            <w:tcW w:w="2835" w:type="dxa"/>
            <w:tcMar>
              <w:top w:w="57" w:type="dxa"/>
              <w:bottom w:w="57" w:type="dxa"/>
            </w:tcMar>
            <w:vAlign w:val="center"/>
          </w:tcPr>
          <w:p w:rsidR="00BB294D" w:rsidRPr="00B503AD" w:rsidRDefault="00BB294D" w:rsidP="00D76687">
            <w:r w:rsidRPr="00B004B8">
              <w:rPr>
                <w:rFonts w:ascii="Arial" w:hAnsi="Arial" w:cs="Arial"/>
              </w:rPr>
              <w:t>Operaciones con matrices</w:t>
            </w:r>
            <w:r>
              <w:rPr>
                <w:rFonts w:ascii="Arial" w:hAnsi="Arial" w:cs="Arial"/>
              </w:rPr>
              <w:t xml:space="preserve">, </w:t>
            </w:r>
            <w:r w:rsidRPr="001D0BBF">
              <w:t>Operaciones Elementales Filas</w:t>
            </w:r>
            <w:r>
              <w:t xml:space="preserve">, </w:t>
            </w:r>
            <w:r>
              <w:rPr>
                <w:rFonts w:ascii="Arial" w:hAnsi="Arial" w:cs="Arial"/>
              </w:rPr>
              <w:t>Matriz Inversa</w:t>
            </w:r>
          </w:p>
        </w:tc>
        <w:tc>
          <w:tcPr>
            <w:tcW w:w="2805" w:type="dxa"/>
            <w:tcMar>
              <w:top w:w="57" w:type="dxa"/>
              <w:bottom w:w="57" w:type="dxa"/>
            </w:tcMar>
            <w:vAlign w:val="center"/>
          </w:tcPr>
          <w:p w:rsidR="00BB294D" w:rsidRPr="00B503AD" w:rsidRDefault="00BB294D" w:rsidP="00D76687">
            <w:pPr>
              <w:rPr>
                <w:rFonts w:cs="Arial"/>
              </w:rPr>
            </w:pPr>
            <w:r w:rsidRPr="00B503AD">
              <w:rPr>
                <w:rFonts w:cs="Arial"/>
              </w:rPr>
              <w:t>Formativa</w:t>
            </w:r>
          </w:p>
        </w:tc>
        <w:tc>
          <w:tcPr>
            <w:tcW w:w="3261" w:type="dxa"/>
            <w:tcMar>
              <w:top w:w="57" w:type="dxa"/>
              <w:bottom w:w="57" w:type="dxa"/>
            </w:tcMar>
            <w:vAlign w:val="center"/>
          </w:tcPr>
          <w:p w:rsidR="00BB294D" w:rsidRPr="00B503AD" w:rsidRDefault="00BB294D" w:rsidP="00D76687">
            <w:pPr>
              <w:rPr>
                <w:lang w:val="es-ES_tradnl"/>
              </w:rPr>
            </w:pPr>
            <w:r w:rsidRPr="00B503AD">
              <w:rPr>
                <w:lang w:val="es-ES_tradnl"/>
              </w:rPr>
              <w:t xml:space="preserve">Data, Moodle, calculadora, útiles de escritorio, guía de </w:t>
            </w:r>
            <w:r w:rsidR="00E41A98">
              <w:rPr>
                <w:lang w:val="es-ES_tradnl"/>
              </w:rPr>
              <w:t>Matrices</w:t>
            </w:r>
            <w:r w:rsidRPr="00B503AD">
              <w:rPr>
                <w:lang w:val="es-ES_tradnl"/>
              </w:rPr>
              <w:t>.</w:t>
            </w:r>
          </w:p>
        </w:tc>
      </w:tr>
      <w:tr w:rsidR="00BB294D" w:rsidRPr="00A76FF1" w:rsidTr="00D76687">
        <w:trPr>
          <w:trHeight w:val="588"/>
        </w:trPr>
        <w:tc>
          <w:tcPr>
            <w:tcW w:w="709" w:type="dxa"/>
            <w:tcMar>
              <w:top w:w="57" w:type="dxa"/>
              <w:bottom w:w="57" w:type="dxa"/>
            </w:tcMar>
            <w:vAlign w:val="center"/>
          </w:tcPr>
          <w:p w:rsidR="00BB294D" w:rsidRDefault="00BB294D" w:rsidP="00F73012">
            <w:pPr>
              <w:jc w:val="center"/>
              <w:rPr>
                <w:rFonts w:cs="Arial"/>
              </w:rPr>
            </w:pPr>
            <w:r>
              <w:rPr>
                <w:rFonts w:cs="Arial"/>
              </w:rPr>
              <w:lastRenderedPageBreak/>
              <w:t>25</w:t>
            </w:r>
          </w:p>
        </w:tc>
        <w:tc>
          <w:tcPr>
            <w:tcW w:w="710" w:type="dxa"/>
            <w:tcMar>
              <w:top w:w="57" w:type="dxa"/>
              <w:bottom w:w="57" w:type="dxa"/>
            </w:tcMar>
            <w:vAlign w:val="center"/>
          </w:tcPr>
          <w:p w:rsidR="00BB294D" w:rsidRDefault="00BB294D" w:rsidP="00F73012">
            <w:pPr>
              <w:jc w:val="center"/>
              <w:rPr>
                <w:rFonts w:cs="Arial"/>
              </w:rPr>
            </w:pPr>
            <w:r>
              <w:rPr>
                <w:rFonts w:cs="Arial"/>
              </w:rPr>
              <w:t>8</w:t>
            </w:r>
          </w:p>
        </w:tc>
        <w:tc>
          <w:tcPr>
            <w:tcW w:w="708" w:type="dxa"/>
            <w:tcMar>
              <w:top w:w="57" w:type="dxa"/>
              <w:bottom w:w="57" w:type="dxa"/>
            </w:tcMar>
            <w:vAlign w:val="center"/>
          </w:tcPr>
          <w:p w:rsidR="00BB294D" w:rsidRPr="00B503AD" w:rsidRDefault="00BB294D" w:rsidP="00F73012">
            <w:pPr>
              <w:jc w:val="center"/>
            </w:pPr>
            <w:r>
              <w:t>2</w:t>
            </w:r>
          </w:p>
        </w:tc>
        <w:tc>
          <w:tcPr>
            <w:tcW w:w="2971" w:type="dxa"/>
            <w:tcMar>
              <w:top w:w="57" w:type="dxa"/>
              <w:bottom w:w="57" w:type="dxa"/>
            </w:tcMar>
            <w:vAlign w:val="center"/>
          </w:tcPr>
          <w:p w:rsidR="00BB294D" w:rsidRPr="00B503AD" w:rsidRDefault="00BB294D" w:rsidP="00BB294D"/>
        </w:tc>
        <w:tc>
          <w:tcPr>
            <w:tcW w:w="3011" w:type="dxa"/>
            <w:tcMar>
              <w:top w:w="57" w:type="dxa"/>
              <w:bottom w:w="57" w:type="dxa"/>
            </w:tcMar>
            <w:vAlign w:val="center"/>
          </w:tcPr>
          <w:p w:rsidR="00BB294D" w:rsidRPr="00B503AD" w:rsidRDefault="00476FA7" w:rsidP="00D76687">
            <w:pPr>
              <w:rPr>
                <w:rFonts w:cs="Arial"/>
              </w:rPr>
            </w:pPr>
            <w:r w:rsidRPr="00B503AD">
              <w:rPr>
                <w:rFonts w:cs="Arial"/>
                <w:color w:val="000000" w:themeColor="text1"/>
              </w:rPr>
              <w:t xml:space="preserve">Trabajo colaborativo o individual, aplicando </w:t>
            </w:r>
            <w:r>
              <w:rPr>
                <w:rFonts w:cs="Arial"/>
                <w:color w:val="000000" w:themeColor="text1"/>
              </w:rPr>
              <w:t xml:space="preserve">definiciones y </w:t>
            </w:r>
            <w:r w:rsidRPr="00B503AD">
              <w:rPr>
                <w:rFonts w:cs="Arial"/>
                <w:bCs/>
              </w:rPr>
              <w:t>propiedades</w:t>
            </w:r>
            <w:r w:rsidRPr="00B503AD">
              <w:rPr>
                <w:rFonts w:cs="Arial"/>
              </w:rPr>
              <w:t xml:space="preserve"> de </w:t>
            </w:r>
            <w:r>
              <w:rPr>
                <w:rFonts w:cs="Arial"/>
              </w:rPr>
              <w:t>matrices,</w:t>
            </w:r>
            <w:r w:rsidRPr="00B503AD">
              <w:rPr>
                <w:rFonts w:cs="Arial"/>
                <w:color w:val="000000" w:themeColor="text1"/>
              </w:rPr>
              <w:t xml:space="preserve"> </w:t>
            </w:r>
            <w:r w:rsidRPr="00B503AD">
              <w:rPr>
                <w:rFonts w:cs="Arial"/>
                <w:bCs/>
              </w:rPr>
              <w:t>en el desarrollo de guías de aprendizaje de análisis y resolución de problemas</w:t>
            </w:r>
          </w:p>
        </w:tc>
        <w:tc>
          <w:tcPr>
            <w:tcW w:w="2835" w:type="dxa"/>
            <w:tcMar>
              <w:top w:w="57" w:type="dxa"/>
              <w:bottom w:w="57" w:type="dxa"/>
            </w:tcMar>
            <w:vAlign w:val="center"/>
          </w:tcPr>
          <w:p w:rsidR="00BB294D" w:rsidRPr="00B503AD" w:rsidRDefault="00BB294D" w:rsidP="00D76687">
            <w:r w:rsidRPr="00B004B8">
              <w:rPr>
                <w:rFonts w:ascii="Arial" w:hAnsi="Arial" w:cs="Arial"/>
              </w:rPr>
              <w:t>Operaciones con matrices</w:t>
            </w:r>
            <w:r>
              <w:rPr>
                <w:rFonts w:ascii="Arial" w:hAnsi="Arial" w:cs="Arial"/>
              </w:rPr>
              <w:t xml:space="preserve">, </w:t>
            </w:r>
            <w:r w:rsidRPr="001D0BBF">
              <w:t>Operaciones Elementales Filas</w:t>
            </w:r>
            <w:r>
              <w:t xml:space="preserve">, </w:t>
            </w:r>
            <w:r>
              <w:rPr>
                <w:rFonts w:ascii="Arial" w:hAnsi="Arial" w:cs="Arial"/>
              </w:rPr>
              <w:t>Matriz Inversa</w:t>
            </w:r>
          </w:p>
        </w:tc>
        <w:tc>
          <w:tcPr>
            <w:tcW w:w="2805" w:type="dxa"/>
            <w:tcMar>
              <w:top w:w="57" w:type="dxa"/>
              <w:bottom w:w="57" w:type="dxa"/>
            </w:tcMar>
            <w:vAlign w:val="center"/>
          </w:tcPr>
          <w:p w:rsidR="00FD1C09" w:rsidRPr="00C84C67" w:rsidRDefault="00FD1C09" w:rsidP="00D76687">
            <w:pPr>
              <w:rPr>
                <w:rFonts w:cs="Arial"/>
                <w:b/>
                <w:color w:val="000000" w:themeColor="text1"/>
              </w:rPr>
            </w:pPr>
            <w:r w:rsidRPr="00C84C67">
              <w:rPr>
                <w:rFonts w:cs="Arial"/>
                <w:b/>
                <w:color w:val="000000" w:themeColor="text1"/>
              </w:rPr>
              <w:t xml:space="preserve">Sumativa Prueba </w:t>
            </w:r>
            <w:r>
              <w:rPr>
                <w:rFonts w:cs="Arial"/>
                <w:b/>
                <w:color w:val="000000" w:themeColor="text1"/>
              </w:rPr>
              <w:t>3</w:t>
            </w:r>
          </w:p>
          <w:p w:rsidR="00BB294D" w:rsidRPr="00B503AD" w:rsidRDefault="00FD1C09" w:rsidP="00D76687">
            <w:pPr>
              <w:rPr>
                <w:rFonts w:cs="Arial"/>
              </w:rPr>
            </w:pPr>
            <w:r w:rsidRPr="00B503AD">
              <w:rPr>
                <w:rFonts w:cs="Arial"/>
                <w:color w:val="000000" w:themeColor="text1"/>
              </w:rPr>
              <w:t xml:space="preserve">Prueba de respuesta combinada, referida a </w:t>
            </w:r>
            <w:r w:rsidR="00F73012">
              <w:rPr>
                <w:rFonts w:cs="Arial"/>
                <w:color w:val="000000" w:themeColor="text1"/>
              </w:rPr>
              <w:t>matrices</w:t>
            </w:r>
          </w:p>
        </w:tc>
        <w:tc>
          <w:tcPr>
            <w:tcW w:w="3261" w:type="dxa"/>
            <w:tcMar>
              <w:top w:w="57" w:type="dxa"/>
              <w:bottom w:w="57" w:type="dxa"/>
            </w:tcMar>
            <w:vAlign w:val="center"/>
          </w:tcPr>
          <w:p w:rsidR="00BB294D" w:rsidRPr="00B503AD" w:rsidRDefault="00BB294D" w:rsidP="00D76687">
            <w:pPr>
              <w:rPr>
                <w:lang w:val="es-ES_tradnl"/>
              </w:rPr>
            </w:pPr>
            <w:r w:rsidRPr="00B503AD">
              <w:rPr>
                <w:lang w:val="es-ES_tradnl"/>
              </w:rPr>
              <w:t xml:space="preserve">Data, Moodle, calculadora, útiles de escritorio, guías de </w:t>
            </w:r>
            <w:r w:rsidR="00E41A98">
              <w:rPr>
                <w:lang w:val="es-ES_tradnl"/>
              </w:rPr>
              <w:t>Matrices</w:t>
            </w:r>
            <w:r w:rsidRPr="00B503AD">
              <w:rPr>
                <w:lang w:val="es-ES_tradnl"/>
              </w:rPr>
              <w:t>.</w:t>
            </w:r>
          </w:p>
        </w:tc>
      </w:tr>
      <w:tr w:rsidR="00BB294D" w:rsidRPr="00A76FF1" w:rsidTr="00D76687">
        <w:trPr>
          <w:trHeight w:val="1560"/>
        </w:trPr>
        <w:tc>
          <w:tcPr>
            <w:tcW w:w="709" w:type="dxa"/>
            <w:tcMar>
              <w:top w:w="57" w:type="dxa"/>
              <w:bottom w:w="57" w:type="dxa"/>
            </w:tcMar>
            <w:vAlign w:val="center"/>
          </w:tcPr>
          <w:p w:rsidR="00BB294D" w:rsidRDefault="00BB294D" w:rsidP="00F73012">
            <w:pPr>
              <w:jc w:val="center"/>
              <w:rPr>
                <w:rFonts w:cs="Arial"/>
              </w:rPr>
            </w:pPr>
            <w:r>
              <w:rPr>
                <w:rFonts w:cs="Arial"/>
              </w:rPr>
              <w:t>26</w:t>
            </w:r>
          </w:p>
        </w:tc>
        <w:tc>
          <w:tcPr>
            <w:tcW w:w="710" w:type="dxa"/>
            <w:tcMar>
              <w:top w:w="57" w:type="dxa"/>
              <w:bottom w:w="57" w:type="dxa"/>
            </w:tcMar>
            <w:vAlign w:val="center"/>
          </w:tcPr>
          <w:p w:rsidR="00BB294D" w:rsidRDefault="00BB294D" w:rsidP="00F73012">
            <w:pPr>
              <w:jc w:val="center"/>
              <w:rPr>
                <w:rFonts w:cs="Arial"/>
              </w:rPr>
            </w:pPr>
            <w:r>
              <w:rPr>
                <w:rFonts w:cs="Arial"/>
              </w:rPr>
              <w:t>9</w:t>
            </w:r>
          </w:p>
        </w:tc>
        <w:tc>
          <w:tcPr>
            <w:tcW w:w="708" w:type="dxa"/>
            <w:tcMar>
              <w:top w:w="57" w:type="dxa"/>
              <w:bottom w:w="57" w:type="dxa"/>
            </w:tcMar>
            <w:vAlign w:val="center"/>
          </w:tcPr>
          <w:p w:rsidR="00BB294D" w:rsidRPr="00B503AD" w:rsidRDefault="00BB294D" w:rsidP="00F73012">
            <w:pPr>
              <w:jc w:val="center"/>
            </w:pPr>
            <w:r>
              <w:t>2</w:t>
            </w:r>
          </w:p>
        </w:tc>
        <w:tc>
          <w:tcPr>
            <w:tcW w:w="2971" w:type="dxa"/>
            <w:tcMar>
              <w:top w:w="57" w:type="dxa"/>
              <w:bottom w:w="57" w:type="dxa"/>
            </w:tcMar>
            <w:vAlign w:val="center"/>
          </w:tcPr>
          <w:p w:rsidR="00BB294D" w:rsidRPr="00B503AD" w:rsidRDefault="00BB294D" w:rsidP="00BB294D"/>
        </w:tc>
        <w:tc>
          <w:tcPr>
            <w:tcW w:w="3011" w:type="dxa"/>
            <w:tcMar>
              <w:top w:w="57" w:type="dxa"/>
              <w:bottom w:w="57" w:type="dxa"/>
            </w:tcMar>
            <w:vAlign w:val="center"/>
          </w:tcPr>
          <w:p w:rsidR="00BB294D" w:rsidRPr="00B503AD" w:rsidRDefault="00476FA7" w:rsidP="00D76687">
            <w:pPr>
              <w:rPr>
                <w:rFonts w:cs="Arial"/>
              </w:rPr>
            </w:pPr>
            <w:r w:rsidRPr="00B503AD">
              <w:t xml:space="preserve">Trabajo individual sobre </w:t>
            </w:r>
            <w:r>
              <w:t xml:space="preserve">el concepto de </w:t>
            </w:r>
            <w:r w:rsidR="00A61FFB">
              <w:t xml:space="preserve">determinante de una </w:t>
            </w:r>
            <w:r>
              <w:t>matriz</w:t>
            </w:r>
          </w:p>
        </w:tc>
        <w:tc>
          <w:tcPr>
            <w:tcW w:w="2835" w:type="dxa"/>
            <w:tcMar>
              <w:top w:w="57" w:type="dxa"/>
              <w:bottom w:w="57" w:type="dxa"/>
            </w:tcMar>
            <w:vAlign w:val="center"/>
          </w:tcPr>
          <w:p w:rsidR="00FD1C09" w:rsidRPr="00476FA7" w:rsidRDefault="00FD1C09" w:rsidP="00D76687">
            <w:pPr>
              <w:tabs>
                <w:tab w:val="left" w:pos="4465"/>
              </w:tabs>
              <w:rPr>
                <w:rFonts w:cstheme="minorHAnsi"/>
              </w:rPr>
            </w:pPr>
            <w:r w:rsidRPr="00476FA7">
              <w:rPr>
                <w:rFonts w:cstheme="minorHAnsi"/>
                <w:b/>
              </w:rPr>
              <w:t xml:space="preserve">2.2 </w:t>
            </w:r>
            <w:r w:rsidR="00D76687">
              <w:rPr>
                <w:rFonts w:cstheme="minorHAnsi"/>
                <w:b/>
              </w:rPr>
              <w:t xml:space="preserve"> </w:t>
            </w:r>
            <w:r w:rsidRPr="00476FA7">
              <w:rPr>
                <w:rFonts w:cstheme="minorHAnsi"/>
                <w:b/>
              </w:rPr>
              <w:t>Determinantes</w:t>
            </w:r>
          </w:p>
          <w:p w:rsidR="00BB294D" w:rsidRPr="00476FA7" w:rsidRDefault="00FD1C09" w:rsidP="00D76687">
            <w:pPr>
              <w:rPr>
                <w:rFonts w:cstheme="minorHAnsi"/>
              </w:rPr>
            </w:pPr>
            <w:r w:rsidRPr="00476FA7">
              <w:rPr>
                <w:rFonts w:cstheme="minorHAnsi"/>
              </w:rPr>
              <w:t>Determinantes de orden 2 y 3 por Sarrus.</w:t>
            </w:r>
          </w:p>
        </w:tc>
        <w:tc>
          <w:tcPr>
            <w:tcW w:w="2805" w:type="dxa"/>
            <w:tcMar>
              <w:top w:w="57" w:type="dxa"/>
              <w:bottom w:w="57" w:type="dxa"/>
            </w:tcMar>
            <w:vAlign w:val="center"/>
          </w:tcPr>
          <w:p w:rsidR="00BB294D" w:rsidRPr="00B503AD" w:rsidRDefault="00F73012" w:rsidP="00D76687">
            <w:pPr>
              <w:rPr>
                <w:rFonts w:cs="Arial"/>
                <w:b/>
                <w:color w:val="00B050"/>
              </w:rPr>
            </w:pPr>
            <w:r w:rsidRPr="00B503AD">
              <w:rPr>
                <w:rFonts w:cs="Arial"/>
              </w:rPr>
              <w:t>Formativa</w:t>
            </w:r>
          </w:p>
        </w:tc>
        <w:tc>
          <w:tcPr>
            <w:tcW w:w="3261" w:type="dxa"/>
            <w:tcMar>
              <w:top w:w="57" w:type="dxa"/>
              <w:bottom w:w="57" w:type="dxa"/>
            </w:tcMar>
            <w:vAlign w:val="center"/>
          </w:tcPr>
          <w:p w:rsidR="00BB294D" w:rsidRPr="00B503AD" w:rsidRDefault="00BB294D" w:rsidP="00D76687">
            <w:r w:rsidRPr="00B503AD">
              <w:t>C</w:t>
            </w:r>
            <w:proofErr w:type="spellStart"/>
            <w:r w:rsidRPr="00B503AD">
              <w:rPr>
                <w:lang w:val="es-ES_tradnl"/>
              </w:rPr>
              <w:t>alculadora</w:t>
            </w:r>
            <w:proofErr w:type="spellEnd"/>
            <w:r w:rsidRPr="00B503AD">
              <w:rPr>
                <w:lang w:val="es-ES_tradnl"/>
              </w:rPr>
              <w:t>, útiles de escritorio.</w:t>
            </w:r>
          </w:p>
        </w:tc>
      </w:tr>
      <w:tr w:rsidR="00FD1C09" w:rsidRPr="00A76FF1" w:rsidTr="00D76687">
        <w:trPr>
          <w:trHeight w:val="1868"/>
        </w:trPr>
        <w:tc>
          <w:tcPr>
            <w:tcW w:w="709" w:type="dxa"/>
            <w:tcMar>
              <w:top w:w="57" w:type="dxa"/>
              <w:bottom w:w="57" w:type="dxa"/>
            </w:tcMar>
            <w:vAlign w:val="center"/>
          </w:tcPr>
          <w:p w:rsidR="00FD1C09" w:rsidRPr="00B503AD" w:rsidRDefault="00FD1C09" w:rsidP="00F73012">
            <w:pPr>
              <w:jc w:val="center"/>
              <w:rPr>
                <w:rFonts w:cs="Arial"/>
              </w:rPr>
            </w:pPr>
            <w:r>
              <w:rPr>
                <w:rFonts w:cs="Arial"/>
              </w:rPr>
              <w:t>27</w:t>
            </w:r>
          </w:p>
        </w:tc>
        <w:tc>
          <w:tcPr>
            <w:tcW w:w="710" w:type="dxa"/>
            <w:tcMar>
              <w:top w:w="57" w:type="dxa"/>
              <w:bottom w:w="57" w:type="dxa"/>
            </w:tcMar>
            <w:vAlign w:val="center"/>
          </w:tcPr>
          <w:p w:rsidR="00FD1C09" w:rsidRPr="00B503AD" w:rsidRDefault="00FD1C09" w:rsidP="00F73012">
            <w:pPr>
              <w:jc w:val="center"/>
              <w:rPr>
                <w:rFonts w:cs="Arial"/>
              </w:rPr>
            </w:pPr>
            <w:r w:rsidRPr="00B503AD">
              <w:rPr>
                <w:rFonts w:cs="Arial"/>
              </w:rPr>
              <w:t>1</w:t>
            </w:r>
            <w:r>
              <w:rPr>
                <w:rFonts w:cs="Arial"/>
              </w:rPr>
              <w:t>0</w:t>
            </w:r>
          </w:p>
        </w:tc>
        <w:tc>
          <w:tcPr>
            <w:tcW w:w="708" w:type="dxa"/>
            <w:tcMar>
              <w:top w:w="57" w:type="dxa"/>
              <w:bottom w:w="57" w:type="dxa"/>
            </w:tcMar>
            <w:vAlign w:val="center"/>
          </w:tcPr>
          <w:p w:rsidR="00FD1C09" w:rsidRPr="00B503AD" w:rsidRDefault="00FD1C09" w:rsidP="00F73012">
            <w:pPr>
              <w:jc w:val="center"/>
            </w:pPr>
            <w:r>
              <w:t>2</w:t>
            </w:r>
          </w:p>
        </w:tc>
        <w:tc>
          <w:tcPr>
            <w:tcW w:w="2971" w:type="dxa"/>
            <w:tcMar>
              <w:top w:w="57" w:type="dxa"/>
              <w:bottom w:w="57" w:type="dxa"/>
            </w:tcMar>
            <w:vAlign w:val="center"/>
          </w:tcPr>
          <w:p w:rsidR="00FD1C09" w:rsidRPr="00B503AD" w:rsidRDefault="00FD1C09" w:rsidP="00FD1C09"/>
        </w:tc>
        <w:tc>
          <w:tcPr>
            <w:tcW w:w="3011" w:type="dxa"/>
            <w:tcMar>
              <w:top w:w="57" w:type="dxa"/>
              <w:bottom w:w="57" w:type="dxa"/>
            </w:tcMar>
            <w:vAlign w:val="center"/>
          </w:tcPr>
          <w:p w:rsidR="00FD1C09" w:rsidRPr="00B503AD" w:rsidRDefault="00A61FFB" w:rsidP="00D76687">
            <w:pPr>
              <w:rPr>
                <w:rFonts w:cs="Arial"/>
              </w:rPr>
            </w:pPr>
            <w:r w:rsidRPr="00B503AD">
              <w:t xml:space="preserve">Trabajo individual sobre </w:t>
            </w:r>
            <w:r>
              <w:t>el concepto de determinante de una matriz de cualquier orden</w:t>
            </w:r>
          </w:p>
        </w:tc>
        <w:tc>
          <w:tcPr>
            <w:tcW w:w="2835" w:type="dxa"/>
            <w:tcMar>
              <w:top w:w="57" w:type="dxa"/>
              <w:bottom w:w="57" w:type="dxa"/>
            </w:tcMar>
            <w:vAlign w:val="center"/>
          </w:tcPr>
          <w:p w:rsidR="00FD1C09" w:rsidRPr="00476FA7" w:rsidRDefault="00FD1C09" w:rsidP="00D76687">
            <w:pPr>
              <w:tabs>
                <w:tab w:val="num" w:pos="600"/>
                <w:tab w:val="left" w:pos="4465"/>
              </w:tabs>
              <w:spacing w:after="0" w:line="240" w:lineRule="auto"/>
              <w:ind w:right="113"/>
              <w:rPr>
                <w:rFonts w:cstheme="minorHAnsi"/>
              </w:rPr>
            </w:pPr>
            <w:r w:rsidRPr="00476FA7">
              <w:rPr>
                <w:rFonts w:cstheme="minorHAnsi"/>
              </w:rPr>
              <w:t>Determinantes de orden superior a 2 por método de menores.</w:t>
            </w:r>
          </w:p>
          <w:p w:rsidR="00FD1C09" w:rsidRPr="00476FA7" w:rsidRDefault="00FD1C09" w:rsidP="00D76687">
            <w:pPr>
              <w:pStyle w:val="Default"/>
              <w:rPr>
                <w:rFonts w:asciiTheme="minorHAnsi" w:hAnsiTheme="minorHAnsi" w:cstheme="minorHAnsi"/>
                <w:sz w:val="22"/>
                <w:szCs w:val="22"/>
              </w:rPr>
            </w:pPr>
            <w:r w:rsidRPr="00476FA7">
              <w:rPr>
                <w:rFonts w:asciiTheme="minorHAnsi" w:hAnsiTheme="minorHAnsi" w:cstheme="minorHAnsi"/>
                <w:sz w:val="22"/>
                <w:szCs w:val="22"/>
              </w:rPr>
              <w:t>Propiedades de los determinantes.</w:t>
            </w:r>
          </w:p>
        </w:tc>
        <w:tc>
          <w:tcPr>
            <w:tcW w:w="2805" w:type="dxa"/>
            <w:tcMar>
              <w:top w:w="57" w:type="dxa"/>
              <w:bottom w:w="57" w:type="dxa"/>
            </w:tcMar>
            <w:vAlign w:val="center"/>
          </w:tcPr>
          <w:p w:rsidR="00FD1C09" w:rsidRPr="00B503AD" w:rsidRDefault="00D76687" w:rsidP="00D76687">
            <w:pPr>
              <w:rPr>
                <w:rFonts w:cs="Arial"/>
              </w:rPr>
            </w:pPr>
            <w:r w:rsidRPr="00B503AD">
              <w:t>Formativa</w:t>
            </w:r>
          </w:p>
        </w:tc>
        <w:tc>
          <w:tcPr>
            <w:tcW w:w="3261" w:type="dxa"/>
            <w:tcMar>
              <w:top w:w="57" w:type="dxa"/>
              <w:bottom w:w="57" w:type="dxa"/>
            </w:tcMar>
            <w:vAlign w:val="center"/>
          </w:tcPr>
          <w:p w:rsidR="00FD1C09" w:rsidRPr="00B503AD" w:rsidRDefault="00FD1C09" w:rsidP="00D76687">
            <w:pPr>
              <w:rPr>
                <w:lang w:val="es-ES_tradnl"/>
              </w:rPr>
            </w:pPr>
            <w:r w:rsidRPr="00B503AD">
              <w:rPr>
                <w:lang w:val="es-ES_tradnl"/>
              </w:rPr>
              <w:t>Calculadora, útiles de escritorio.</w:t>
            </w:r>
          </w:p>
        </w:tc>
      </w:tr>
      <w:tr w:rsidR="00FD1C09" w:rsidRPr="00A76FF1" w:rsidTr="00D76687">
        <w:trPr>
          <w:trHeight w:val="2137"/>
        </w:trPr>
        <w:tc>
          <w:tcPr>
            <w:tcW w:w="709" w:type="dxa"/>
            <w:tcMar>
              <w:top w:w="57" w:type="dxa"/>
              <w:bottom w:w="57" w:type="dxa"/>
            </w:tcMar>
            <w:vAlign w:val="center"/>
          </w:tcPr>
          <w:p w:rsidR="00FD1C09" w:rsidRPr="00B503AD" w:rsidRDefault="00FD1C09" w:rsidP="00F73012">
            <w:pPr>
              <w:jc w:val="center"/>
              <w:rPr>
                <w:rFonts w:cs="Arial"/>
              </w:rPr>
            </w:pPr>
            <w:r>
              <w:rPr>
                <w:rFonts w:cs="Arial"/>
              </w:rPr>
              <w:t>28</w:t>
            </w:r>
          </w:p>
        </w:tc>
        <w:tc>
          <w:tcPr>
            <w:tcW w:w="710" w:type="dxa"/>
            <w:tcMar>
              <w:top w:w="57" w:type="dxa"/>
              <w:bottom w:w="57" w:type="dxa"/>
            </w:tcMar>
            <w:vAlign w:val="center"/>
          </w:tcPr>
          <w:p w:rsidR="00FD1C09" w:rsidRPr="00B503AD" w:rsidRDefault="00FD1C09" w:rsidP="00F73012">
            <w:pPr>
              <w:jc w:val="center"/>
              <w:rPr>
                <w:rFonts w:cs="Arial"/>
              </w:rPr>
            </w:pPr>
            <w:r w:rsidRPr="00B503AD">
              <w:rPr>
                <w:rFonts w:cs="Arial"/>
              </w:rPr>
              <w:t>1</w:t>
            </w:r>
            <w:r>
              <w:rPr>
                <w:rFonts w:cs="Arial"/>
              </w:rPr>
              <w:t>1</w:t>
            </w:r>
          </w:p>
        </w:tc>
        <w:tc>
          <w:tcPr>
            <w:tcW w:w="708" w:type="dxa"/>
            <w:tcMar>
              <w:top w:w="57" w:type="dxa"/>
              <w:bottom w:w="57" w:type="dxa"/>
            </w:tcMar>
            <w:vAlign w:val="center"/>
          </w:tcPr>
          <w:p w:rsidR="00FD1C09" w:rsidRPr="00B503AD" w:rsidRDefault="00FD1C09" w:rsidP="00F73012">
            <w:pPr>
              <w:jc w:val="center"/>
            </w:pPr>
            <w:r>
              <w:t>2</w:t>
            </w:r>
          </w:p>
        </w:tc>
        <w:tc>
          <w:tcPr>
            <w:tcW w:w="2971" w:type="dxa"/>
            <w:tcMar>
              <w:top w:w="57" w:type="dxa"/>
              <w:bottom w:w="57" w:type="dxa"/>
            </w:tcMar>
            <w:vAlign w:val="center"/>
          </w:tcPr>
          <w:p w:rsidR="00FD1C09" w:rsidRPr="00B503AD" w:rsidRDefault="00FD1C09" w:rsidP="00FD1C09"/>
        </w:tc>
        <w:tc>
          <w:tcPr>
            <w:tcW w:w="3011" w:type="dxa"/>
            <w:tcMar>
              <w:top w:w="57" w:type="dxa"/>
              <w:bottom w:w="57" w:type="dxa"/>
            </w:tcMar>
            <w:vAlign w:val="center"/>
          </w:tcPr>
          <w:p w:rsidR="00FD1C09" w:rsidRPr="00B503AD" w:rsidRDefault="00FD1C09" w:rsidP="00D76687">
            <w:pPr>
              <w:rPr>
                <w:rFonts w:cs="Arial"/>
              </w:rPr>
            </w:pPr>
            <w:r w:rsidRPr="00B503AD">
              <w:rPr>
                <w:rFonts w:cs="Arial"/>
              </w:rPr>
              <w:t xml:space="preserve">Trabajo individual o colaborativo sobre guía de ejercicios de </w:t>
            </w:r>
            <w:r w:rsidR="00A61FFB">
              <w:rPr>
                <w:rFonts w:cs="Arial"/>
                <w:color w:val="000000" w:themeColor="text1"/>
              </w:rPr>
              <w:t>Determinantes</w:t>
            </w:r>
            <w:r>
              <w:t xml:space="preserve"> </w:t>
            </w:r>
          </w:p>
        </w:tc>
        <w:tc>
          <w:tcPr>
            <w:tcW w:w="2835" w:type="dxa"/>
            <w:tcMar>
              <w:top w:w="57" w:type="dxa"/>
              <w:bottom w:w="57" w:type="dxa"/>
            </w:tcMar>
            <w:vAlign w:val="center"/>
          </w:tcPr>
          <w:p w:rsidR="00FD1C09" w:rsidRPr="00476FA7" w:rsidRDefault="00FD1C09" w:rsidP="00D76687">
            <w:pPr>
              <w:tabs>
                <w:tab w:val="num" w:pos="600"/>
                <w:tab w:val="left" w:pos="4465"/>
              </w:tabs>
              <w:spacing w:after="0" w:line="240" w:lineRule="auto"/>
              <w:ind w:right="113"/>
              <w:rPr>
                <w:rFonts w:cstheme="minorHAnsi"/>
              </w:rPr>
            </w:pPr>
            <w:r w:rsidRPr="00476FA7">
              <w:rPr>
                <w:rFonts w:cstheme="minorHAnsi"/>
              </w:rPr>
              <w:t>Determinantes de orden superior a 2 por método de menores.</w:t>
            </w:r>
          </w:p>
          <w:p w:rsidR="00FD1C09" w:rsidRPr="00476FA7" w:rsidRDefault="00FD1C09" w:rsidP="00D76687">
            <w:pPr>
              <w:pStyle w:val="Default"/>
              <w:rPr>
                <w:rFonts w:asciiTheme="minorHAnsi" w:hAnsiTheme="minorHAnsi" w:cstheme="minorHAnsi"/>
                <w:sz w:val="22"/>
                <w:szCs w:val="22"/>
              </w:rPr>
            </w:pPr>
            <w:r w:rsidRPr="00476FA7">
              <w:rPr>
                <w:rFonts w:asciiTheme="minorHAnsi" w:hAnsiTheme="minorHAnsi" w:cstheme="minorHAnsi"/>
                <w:sz w:val="22"/>
                <w:szCs w:val="22"/>
              </w:rPr>
              <w:t>Propiedades de los determinantes.</w:t>
            </w:r>
          </w:p>
        </w:tc>
        <w:tc>
          <w:tcPr>
            <w:tcW w:w="2805" w:type="dxa"/>
            <w:tcMar>
              <w:top w:w="57" w:type="dxa"/>
              <w:bottom w:w="57" w:type="dxa"/>
            </w:tcMar>
            <w:vAlign w:val="center"/>
          </w:tcPr>
          <w:p w:rsidR="00FD1C09" w:rsidRPr="00B503AD" w:rsidRDefault="00FD1C09" w:rsidP="00D76687">
            <w:pPr>
              <w:rPr>
                <w:rFonts w:cs="Arial"/>
              </w:rPr>
            </w:pPr>
            <w:r w:rsidRPr="00B503AD">
              <w:rPr>
                <w:rFonts w:cs="Arial"/>
              </w:rPr>
              <w:t>Formativa</w:t>
            </w:r>
          </w:p>
        </w:tc>
        <w:tc>
          <w:tcPr>
            <w:tcW w:w="3261" w:type="dxa"/>
            <w:tcMar>
              <w:top w:w="57" w:type="dxa"/>
              <w:bottom w:w="57" w:type="dxa"/>
            </w:tcMar>
            <w:vAlign w:val="center"/>
          </w:tcPr>
          <w:p w:rsidR="00FD1C09" w:rsidRPr="00B503AD" w:rsidRDefault="00FD1C09" w:rsidP="00D76687">
            <w:pPr>
              <w:rPr>
                <w:rFonts w:cs="Arial"/>
              </w:rPr>
            </w:pPr>
            <w:r w:rsidRPr="00B503AD">
              <w:rPr>
                <w:rFonts w:cs="Arial"/>
                <w:lang w:val="es-ES_tradnl"/>
              </w:rPr>
              <w:t xml:space="preserve">Data, Moodle, calculadora, útiles de escritorio, guía de </w:t>
            </w:r>
            <w:r w:rsidR="00E41A98">
              <w:rPr>
                <w:rFonts w:cs="Arial"/>
                <w:lang w:val="es-ES_tradnl"/>
              </w:rPr>
              <w:t>Determinantes.</w:t>
            </w:r>
            <w:r>
              <w:t xml:space="preserve"> </w:t>
            </w:r>
          </w:p>
        </w:tc>
      </w:tr>
      <w:tr w:rsidR="00FD1C09" w:rsidRPr="00A76FF1" w:rsidTr="00D76687">
        <w:trPr>
          <w:trHeight w:val="288"/>
        </w:trPr>
        <w:tc>
          <w:tcPr>
            <w:tcW w:w="709" w:type="dxa"/>
            <w:tcMar>
              <w:top w:w="57" w:type="dxa"/>
              <w:bottom w:w="57" w:type="dxa"/>
            </w:tcMar>
            <w:vAlign w:val="center"/>
          </w:tcPr>
          <w:p w:rsidR="00FD1C09" w:rsidRPr="00B503AD" w:rsidRDefault="00FD1C09" w:rsidP="00F73012">
            <w:pPr>
              <w:jc w:val="center"/>
              <w:rPr>
                <w:rFonts w:cs="Arial"/>
              </w:rPr>
            </w:pPr>
            <w:r>
              <w:rPr>
                <w:rFonts w:cs="Arial"/>
              </w:rPr>
              <w:lastRenderedPageBreak/>
              <w:t>29</w:t>
            </w:r>
          </w:p>
        </w:tc>
        <w:tc>
          <w:tcPr>
            <w:tcW w:w="710" w:type="dxa"/>
            <w:tcMar>
              <w:top w:w="57" w:type="dxa"/>
              <w:bottom w:w="57" w:type="dxa"/>
            </w:tcMar>
            <w:vAlign w:val="center"/>
          </w:tcPr>
          <w:p w:rsidR="00FD1C09" w:rsidRPr="00B503AD" w:rsidRDefault="00FD1C09" w:rsidP="00F73012">
            <w:pPr>
              <w:jc w:val="center"/>
              <w:rPr>
                <w:rFonts w:cs="Arial"/>
              </w:rPr>
            </w:pPr>
            <w:r w:rsidRPr="00B503AD">
              <w:rPr>
                <w:rFonts w:cs="Arial"/>
              </w:rPr>
              <w:t>1</w:t>
            </w:r>
            <w:r>
              <w:rPr>
                <w:rFonts w:cs="Arial"/>
              </w:rPr>
              <w:t>2</w:t>
            </w:r>
          </w:p>
        </w:tc>
        <w:tc>
          <w:tcPr>
            <w:tcW w:w="708" w:type="dxa"/>
            <w:tcMar>
              <w:top w:w="57" w:type="dxa"/>
              <w:bottom w:w="57" w:type="dxa"/>
            </w:tcMar>
            <w:vAlign w:val="center"/>
          </w:tcPr>
          <w:p w:rsidR="00FD1C09" w:rsidRPr="00B503AD" w:rsidRDefault="00FD1C09" w:rsidP="00F73012">
            <w:pPr>
              <w:jc w:val="center"/>
            </w:pPr>
            <w:r>
              <w:t>2</w:t>
            </w:r>
          </w:p>
        </w:tc>
        <w:tc>
          <w:tcPr>
            <w:tcW w:w="2971" w:type="dxa"/>
            <w:tcMar>
              <w:top w:w="57" w:type="dxa"/>
              <w:bottom w:w="57" w:type="dxa"/>
            </w:tcMar>
            <w:vAlign w:val="center"/>
          </w:tcPr>
          <w:p w:rsidR="00FD1C09" w:rsidRPr="00B503AD" w:rsidRDefault="00FD1C09" w:rsidP="00FD1C09"/>
        </w:tc>
        <w:tc>
          <w:tcPr>
            <w:tcW w:w="3011" w:type="dxa"/>
            <w:tcMar>
              <w:top w:w="57" w:type="dxa"/>
              <w:bottom w:w="57" w:type="dxa"/>
            </w:tcMar>
            <w:vAlign w:val="center"/>
          </w:tcPr>
          <w:p w:rsidR="00FD1C09" w:rsidRPr="00B503AD" w:rsidRDefault="00A61FFB" w:rsidP="00D76687">
            <w:pPr>
              <w:rPr>
                <w:rFonts w:cs="Arial"/>
              </w:rPr>
            </w:pPr>
            <w:r w:rsidRPr="00B503AD">
              <w:t xml:space="preserve">Trabajo individual sobre </w:t>
            </w:r>
            <w:r>
              <w:t>el concepto de determinante de una matriz</w:t>
            </w:r>
          </w:p>
        </w:tc>
        <w:tc>
          <w:tcPr>
            <w:tcW w:w="2835" w:type="dxa"/>
            <w:tcMar>
              <w:top w:w="57" w:type="dxa"/>
              <w:bottom w:w="57" w:type="dxa"/>
            </w:tcMar>
            <w:vAlign w:val="center"/>
          </w:tcPr>
          <w:p w:rsidR="006F26C1" w:rsidRPr="00D76687" w:rsidRDefault="00D76687" w:rsidP="00D76687">
            <w:pPr>
              <w:numPr>
                <w:ilvl w:val="12"/>
                <w:numId w:val="0"/>
              </w:numPr>
              <w:tabs>
                <w:tab w:val="left" w:pos="4465"/>
              </w:tabs>
              <w:rPr>
                <w:rFonts w:cstheme="minorHAnsi"/>
              </w:rPr>
            </w:pPr>
            <w:r>
              <w:rPr>
                <w:rFonts w:cstheme="minorHAnsi"/>
                <w:b/>
              </w:rPr>
              <w:t xml:space="preserve">2.3 </w:t>
            </w:r>
            <w:r w:rsidR="006F26C1" w:rsidRPr="00D76687">
              <w:rPr>
                <w:rFonts w:cstheme="minorHAnsi"/>
                <w:b/>
              </w:rPr>
              <w:t>Sistemas de Ecuaciones Lineales.</w:t>
            </w:r>
          </w:p>
          <w:p w:rsidR="006F26C1" w:rsidRPr="00476FA7" w:rsidRDefault="006F26C1" w:rsidP="00D76687">
            <w:pPr>
              <w:pStyle w:val="Encabezado"/>
              <w:tabs>
                <w:tab w:val="clear" w:pos="4419"/>
                <w:tab w:val="clear" w:pos="8838"/>
              </w:tabs>
              <w:rPr>
                <w:rFonts w:cstheme="minorHAnsi"/>
              </w:rPr>
            </w:pPr>
            <w:r w:rsidRPr="00476FA7">
              <w:rPr>
                <w:rFonts w:cstheme="minorHAnsi"/>
              </w:rPr>
              <w:t>Rango de una matriz. Matriz escalonada reducida por filas.</w:t>
            </w:r>
          </w:p>
          <w:p w:rsidR="006F26C1" w:rsidRPr="00476FA7" w:rsidRDefault="006F26C1" w:rsidP="00D76687">
            <w:pPr>
              <w:pStyle w:val="Encabezado"/>
              <w:tabs>
                <w:tab w:val="clear" w:pos="4419"/>
                <w:tab w:val="clear" w:pos="8838"/>
              </w:tabs>
              <w:rPr>
                <w:rFonts w:cstheme="minorHAnsi"/>
              </w:rPr>
            </w:pPr>
            <w:r w:rsidRPr="00476FA7">
              <w:rPr>
                <w:rFonts w:cstheme="minorHAnsi"/>
              </w:rPr>
              <w:t xml:space="preserve">Sistemas de orden </w:t>
            </w:r>
            <w:r w:rsidR="007F1014" w:rsidRPr="00CF1756">
              <w:rPr>
                <w:rFonts w:cstheme="minorHAnsi"/>
                <w:noProof/>
                <w:position w:val="-4"/>
              </w:rPr>
              <w:object w:dxaOrig="58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9.2pt;height:11.5pt;mso-width-percent:0;mso-height-percent:0;mso-width-percent:0;mso-height-percent:0" o:ole="">
                  <v:imagedata r:id="rId10" o:title=""/>
                </v:shape>
                <o:OLEObject Type="Embed" ProgID="Equation.DSMT4" ShapeID="_x0000_i1026" DrawAspect="Content" ObjectID="_1768900066" r:id="rId11"/>
              </w:object>
            </w:r>
            <w:r w:rsidRPr="00476FA7">
              <w:rPr>
                <w:rFonts w:cstheme="minorHAnsi"/>
              </w:rPr>
              <w:t>. Resolución por matrices. Conjunto solución. Tipos de soluciones.</w:t>
            </w:r>
          </w:p>
          <w:p w:rsidR="00FD1C09" w:rsidRPr="00476FA7" w:rsidRDefault="006F26C1" w:rsidP="00D76687">
            <w:pPr>
              <w:rPr>
                <w:rFonts w:cstheme="minorHAnsi"/>
              </w:rPr>
            </w:pPr>
            <w:r w:rsidRPr="00476FA7">
              <w:rPr>
                <w:rFonts w:cstheme="minorHAnsi"/>
              </w:rPr>
              <w:t xml:space="preserve">Sistemas de orden </w:t>
            </w:r>
            <w:r w:rsidR="007F1014" w:rsidRPr="00CF1756">
              <w:rPr>
                <w:rFonts w:cstheme="minorHAnsi"/>
                <w:noProof/>
                <w:position w:val="-4"/>
              </w:rPr>
              <w:object w:dxaOrig="180" w:dyaOrig="220">
                <v:shape id="_x0000_i1025" type="#_x0000_t75" alt="" style="width:9.4pt;height:11.5pt;mso-width-percent:0;mso-height-percent:0;mso-width-percent:0;mso-height-percent:0" o:ole="">
                  <v:imagedata r:id="rId12" o:title=""/>
                </v:shape>
                <o:OLEObject Type="Embed" ProgID="Equation.DSMT4" ShapeID="_x0000_i1025" DrawAspect="Content" ObjectID="_1768900067" r:id="rId13"/>
              </w:object>
            </w:r>
            <w:r w:rsidRPr="00476FA7">
              <w:rPr>
                <w:rFonts w:cstheme="minorHAnsi"/>
              </w:rPr>
              <w:t>.</w:t>
            </w:r>
          </w:p>
        </w:tc>
        <w:tc>
          <w:tcPr>
            <w:tcW w:w="2805" w:type="dxa"/>
            <w:tcMar>
              <w:top w:w="57" w:type="dxa"/>
              <w:bottom w:w="57" w:type="dxa"/>
            </w:tcMar>
            <w:vAlign w:val="center"/>
          </w:tcPr>
          <w:p w:rsidR="00FD1C09" w:rsidRPr="00B503AD" w:rsidRDefault="00D76687" w:rsidP="00D76687">
            <w:pPr>
              <w:rPr>
                <w:rFonts w:cs="Arial"/>
              </w:rPr>
            </w:pPr>
            <w:r w:rsidRPr="00B503AD">
              <w:t>Formativa</w:t>
            </w:r>
          </w:p>
        </w:tc>
        <w:tc>
          <w:tcPr>
            <w:tcW w:w="3261" w:type="dxa"/>
            <w:tcMar>
              <w:top w:w="57" w:type="dxa"/>
              <w:bottom w:w="57" w:type="dxa"/>
            </w:tcMar>
            <w:vAlign w:val="center"/>
          </w:tcPr>
          <w:p w:rsidR="00FD1C09" w:rsidRPr="00B503AD" w:rsidRDefault="00FD1C09" w:rsidP="00D76687">
            <w:pPr>
              <w:rPr>
                <w:lang w:val="es-ES_tradnl"/>
              </w:rPr>
            </w:pPr>
            <w:r w:rsidRPr="00B503AD">
              <w:rPr>
                <w:lang w:val="es-ES_tradnl"/>
              </w:rPr>
              <w:t>Calculadora, útiles de escritorio.</w:t>
            </w:r>
          </w:p>
        </w:tc>
      </w:tr>
      <w:tr w:rsidR="00FD1C09" w:rsidRPr="00A76FF1" w:rsidTr="00D76687">
        <w:trPr>
          <w:trHeight w:val="588"/>
        </w:trPr>
        <w:tc>
          <w:tcPr>
            <w:tcW w:w="709" w:type="dxa"/>
            <w:tcMar>
              <w:top w:w="57" w:type="dxa"/>
              <w:bottom w:w="57" w:type="dxa"/>
            </w:tcMar>
            <w:vAlign w:val="center"/>
          </w:tcPr>
          <w:p w:rsidR="00FD1C09" w:rsidRPr="00B503AD" w:rsidRDefault="00FD1C09" w:rsidP="00F73012">
            <w:pPr>
              <w:jc w:val="center"/>
              <w:rPr>
                <w:rFonts w:cs="Arial"/>
              </w:rPr>
            </w:pPr>
            <w:r>
              <w:rPr>
                <w:rFonts w:cs="Arial"/>
              </w:rPr>
              <w:t>30</w:t>
            </w:r>
          </w:p>
        </w:tc>
        <w:tc>
          <w:tcPr>
            <w:tcW w:w="710" w:type="dxa"/>
            <w:tcMar>
              <w:top w:w="57" w:type="dxa"/>
              <w:bottom w:w="57" w:type="dxa"/>
            </w:tcMar>
            <w:vAlign w:val="center"/>
          </w:tcPr>
          <w:p w:rsidR="00FD1C09" w:rsidRPr="00B503AD" w:rsidRDefault="00FD1C09" w:rsidP="00F73012">
            <w:pPr>
              <w:jc w:val="center"/>
              <w:rPr>
                <w:rFonts w:cs="Arial"/>
              </w:rPr>
            </w:pPr>
            <w:r w:rsidRPr="00B503AD">
              <w:rPr>
                <w:rFonts w:cs="Arial"/>
              </w:rPr>
              <w:t>1</w:t>
            </w:r>
            <w:r>
              <w:rPr>
                <w:rFonts w:cs="Arial"/>
              </w:rPr>
              <w:t>3</w:t>
            </w:r>
          </w:p>
        </w:tc>
        <w:tc>
          <w:tcPr>
            <w:tcW w:w="708" w:type="dxa"/>
            <w:tcMar>
              <w:top w:w="57" w:type="dxa"/>
              <w:bottom w:w="57" w:type="dxa"/>
            </w:tcMar>
            <w:vAlign w:val="center"/>
          </w:tcPr>
          <w:p w:rsidR="00FD1C09" w:rsidRPr="00B503AD" w:rsidRDefault="00FD1C09" w:rsidP="00F73012">
            <w:pPr>
              <w:jc w:val="center"/>
            </w:pPr>
            <w:r>
              <w:t>2</w:t>
            </w:r>
          </w:p>
        </w:tc>
        <w:tc>
          <w:tcPr>
            <w:tcW w:w="2971" w:type="dxa"/>
            <w:tcMar>
              <w:top w:w="57" w:type="dxa"/>
              <w:bottom w:w="57" w:type="dxa"/>
            </w:tcMar>
            <w:vAlign w:val="center"/>
          </w:tcPr>
          <w:p w:rsidR="00FD1C09" w:rsidRPr="00B503AD" w:rsidRDefault="00FD1C09" w:rsidP="00FD1C09"/>
        </w:tc>
        <w:tc>
          <w:tcPr>
            <w:tcW w:w="3011" w:type="dxa"/>
            <w:tcMar>
              <w:top w:w="57" w:type="dxa"/>
              <w:bottom w:w="57" w:type="dxa"/>
            </w:tcMar>
            <w:vAlign w:val="center"/>
          </w:tcPr>
          <w:p w:rsidR="00FD1C09" w:rsidRPr="00B503AD" w:rsidRDefault="00FD1C09" w:rsidP="00D76687">
            <w:pPr>
              <w:rPr>
                <w:rFonts w:cs="Arial"/>
              </w:rPr>
            </w:pPr>
            <w:r w:rsidRPr="00B503AD">
              <w:rPr>
                <w:rFonts w:cs="Arial"/>
              </w:rPr>
              <w:t xml:space="preserve">Trabajo individual o colaborativo sobre guía de ejercicios </w:t>
            </w:r>
            <w:r w:rsidR="00A61FFB">
              <w:rPr>
                <w:rFonts w:cs="Arial"/>
              </w:rPr>
              <w:t>relativos a d</w:t>
            </w:r>
            <w:r w:rsidR="00A61FFB" w:rsidRPr="00476FA7">
              <w:rPr>
                <w:rFonts w:cstheme="minorHAnsi"/>
              </w:rPr>
              <w:t>eterminantes y sistemas de ecuaciones lineales</w:t>
            </w:r>
            <w:r w:rsidR="00A61FFB" w:rsidRPr="00B503AD">
              <w:rPr>
                <w:rFonts w:cs="Arial"/>
              </w:rPr>
              <w:t xml:space="preserve"> </w:t>
            </w:r>
          </w:p>
        </w:tc>
        <w:tc>
          <w:tcPr>
            <w:tcW w:w="2835" w:type="dxa"/>
            <w:tcMar>
              <w:top w:w="57" w:type="dxa"/>
              <w:bottom w:w="57" w:type="dxa"/>
            </w:tcMar>
            <w:vAlign w:val="center"/>
          </w:tcPr>
          <w:p w:rsidR="00FD1C09" w:rsidRPr="00476FA7" w:rsidRDefault="006F26C1" w:rsidP="00D76687">
            <w:pPr>
              <w:rPr>
                <w:rFonts w:cstheme="minorHAnsi"/>
              </w:rPr>
            </w:pPr>
            <w:r w:rsidRPr="00476FA7">
              <w:rPr>
                <w:rFonts w:cstheme="minorHAnsi"/>
              </w:rPr>
              <w:t>Resolución por matrices y determinantes,.</w:t>
            </w:r>
          </w:p>
        </w:tc>
        <w:tc>
          <w:tcPr>
            <w:tcW w:w="2805" w:type="dxa"/>
            <w:tcMar>
              <w:top w:w="57" w:type="dxa"/>
              <w:bottom w:w="57" w:type="dxa"/>
            </w:tcMar>
            <w:vAlign w:val="center"/>
          </w:tcPr>
          <w:p w:rsidR="00FD1C09" w:rsidRPr="00B503AD" w:rsidRDefault="00FD1C09" w:rsidP="00D76687">
            <w:pPr>
              <w:rPr>
                <w:rFonts w:cs="Arial"/>
              </w:rPr>
            </w:pPr>
            <w:r w:rsidRPr="00B503AD">
              <w:rPr>
                <w:rFonts w:cs="Arial"/>
              </w:rPr>
              <w:t>Formativa</w:t>
            </w:r>
          </w:p>
        </w:tc>
        <w:tc>
          <w:tcPr>
            <w:tcW w:w="3261" w:type="dxa"/>
            <w:tcMar>
              <w:top w:w="57" w:type="dxa"/>
              <w:bottom w:w="57" w:type="dxa"/>
            </w:tcMar>
            <w:vAlign w:val="center"/>
          </w:tcPr>
          <w:p w:rsidR="00FD1C09" w:rsidRPr="00B503AD" w:rsidRDefault="00E41A98" w:rsidP="00D76687">
            <w:pPr>
              <w:rPr>
                <w:rFonts w:cs="Arial"/>
              </w:rPr>
            </w:pPr>
            <w:r w:rsidRPr="00B503AD">
              <w:rPr>
                <w:lang w:val="es-ES_tradnl"/>
              </w:rPr>
              <w:t>Calculadora, útiles de escritorio</w:t>
            </w:r>
            <w:r w:rsidR="00FD1C09" w:rsidRPr="00B503AD">
              <w:rPr>
                <w:rFonts w:cs="Arial"/>
                <w:lang w:val="es-ES_tradnl"/>
              </w:rPr>
              <w:t>.</w:t>
            </w:r>
          </w:p>
        </w:tc>
      </w:tr>
      <w:tr w:rsidR="00FD1C09" w:rsidRPr="00A76FF1" w:rsidTr="00D76687">
        <w:trPr>
          <w:trHeight w:val="588"/>
        </w:trPr>
        <w:tc>
          <w:tcPr>
            <w:tcW w:w="709" w:type="dxa"/>
            <w:tcMar>
              <w:top w:w="57" w:type="dxa"/>
              <w:bottom w:w="57" w:type="dxa"/>
            </w:tcMar>
            <w:vAlign w:val="center"/>
          </w:tcPr>
          <w:p w:rsidR="00FD1C09" w:rsidRPr="00B503AD" w:rsidRDefault="00FD1C09" w:rsidP="00F73012">
            <w:pPr>
              <w:jc w:val="center"/>
              <w:rPr>
                <w:rFonts w:cs="Arial"/>
              </w:rPr>
            </w:pPr>
            <w:r>
              <w:rPr>
                <w:rFonts w:cs="Arial"/>
              </w:rPr>
              <w:t>31</w:t>
            </w:r>
          </w:p>
        </w:tc>
        <w:tc>
          <w:tcPr>
            <w:tcW w:w="710" w:type="dxa"/>
            <w:tcMar>
              <w:top w:w="57" w:type="dxa"/>
              <w:bottom w:w="57" w:type="dxa"/>
            </w:tcMar>
            <w:vAlign w:val="center"/>
          </w:tcPr>
          <w:p w:rsidR="00FD1C09" w:rsidRPr="00B503AD" w:rsidRDefault="00FD1C09" w:rsidP="00F73012">
            <w:pPr>
              <w:jc w:val="center"/>
              <w:rPr>
                <w:rFonts w:cs="Arial"/>
              </w:rPr>
            </w:pPr>
            <w:r>
              <w:rPr>
                <w:rFonts w:cs="Arial"/>
              </w:rPr>
              <w:t>14</w:t>
            </w:r>
          </w:p>
        </w:tc>
        <w:tc>
          <w:tcPr>
            <w:tcW w:w="708" w:type="dxa"/>
            <w:tcMar>
              <w:top w:w="57" w:type="dxa"/>
              <w:bottom w:w="57" w:type="dxa"/>
            </w:tcMar>
            <w:vAlign w:val="center"/>
          </w:tcPr>
          <w:p w:rsidR="00FD1C09" w:rsidRPr="00B503AD" w:rsidRDefault="00FD1C09" w:rsidP="00F73012">
            <w:pPr>
              <w:jc w:val="center"/>
            </w:pPr>
            <w:r>
              <w:t>2</w:t>
            </w:r>
          </w:p>
        </w:tc>
        <w:tc>
          <w:tcPr>
            <w:tcW w:w="2971" w:type="dxa"/>
            <w:tcMar>
              <w:top w:w="57" w:type="dxa"/>
              <w:bottom w:w="57" w:type="dxa"/>
            </w:tcMar>
            <w:vAlign w:val="center"/>
          </w:tcPr>
          <w:p w:rsidR="00FD1C09" w:rsidRPr="00B503AD" w:rsidRDefault="00FD1C09" w:rsidP="00FD1C09"/>
        </w:tc>
        <w:tc>
          <w:tcPr>
            <w:tcW w:w="3011" w:type="dxa"/>
            <w:tcMar>
              <w:top w:w="57" w:type="dxa"/>
              <w:bottom w:w="57" w:type="dxa"/>
            </w:tcMar>
            <w:vAlign w:val="center"/>
          </w:tcPr>
          <w:p w:rsidR="00FD1C09" w:rsidRPr="00B503AD" w:rsidRDefault="00A61FFB" w:rsidP="00D76687">
            <w:pPr>
              <w:rPr>
                <w:rFonts w:cs="Arial"/>
              </w:rPr>
            </w:pPr>
            <w:r w:rsidRPr="00B503AD">
              <w:rPr>
                <w:rFonts w:cs="Arial"/>
              </w:rPr>
              <w:t xml:space="preserve">Trabajo individual o colaborativo sobre guía de ejercicios </w:t>
            </w:r>
            <w:r>
              <w:rPr>
                <w:rFonts w:cs="Arial"/>
              </w:rPr>
              <w:t>relativos a d</w:t>
            </w:r>
            <w:r w:rsidRPr="00476FA7">
              <w:rPr>
                <w:rFonts w:cstheme="minorHAnsi"/>
              </w:rPr>
              <w:t>eterminantes y sistemas de ecuaciones lineales</w:t>
            </w:r>
            <w:r w:rsidR="00FD1C09" w:rsidRPr="00B503AD">
              <w:rPr>
                <w:rFonts w:cs="Arial"/>
              </w:rPr>
              <w:t>.</w:t>
            </w:r>
          </w:p>
        </w:tc>
        <w:tc>
          <w:tcPr>
            <w:tcW w:w="2835" w:type="dxa"/>
            <w:tcMar>
              <w:top w:w="57" w:type="dxa"/>
              <w:bottom w:w="57" w:type="dxa"/>
            </w:tcMar>
            <w:vAlign w:val="center"/>
          </w:tcPr>
          <w:p w:rsidR="006F26C1" w:rsidRPr="00476FA7" w:rsidRDefault="006F26C1" w:rsidP="00D76687">
            <w:pPr>
              <w:rPr>
                <w:rFonts w:cstheme="minorHAnsi"/>
              </w:rPr>
            </w:pPr>
            <w:r w:rsidRPr="00476FA7">
              <w:rPr>
                <w:rFonts w:cstheme="minorHAnsi"/>
              </w:rPr>
              <w:t>Método de Cramer</w:t>
            </w:r>
          </w:p>
          <w:p w:rsidR="00FD1C09" w:rsidRPr="00476FA7" w:rsidRDefault="00FD1C09" w:rsidP="00D76687">
            <w:pPr>
              <w:rPr>
                <w:rFonts w:cstheme="minorHAnsi"/>
              </w:rPr>
            </w:pPr>
          </w:p>
        </w:tc>
        <w:tc>
          <w:tcPr>
            <w:tcW w:w="2805" w:type="dxa"/>
            <w:tcMar>
              <w:top w:w="57" w:type="dxa"/>
              <w:bottom w:w="57" w:type="dxa"/>
            </w:tcMar>
            <w:vAlign w:val="center"/>
          </w:tcPr>
          <w:p w:rsidR="00FD1C09" w:rsidRPr="00B503AD" w:rsidRDefault="00FD1C09" w:rsidP="00D76687">
            <w:pPr>
              <w:rPr>
                <w:rFonts w:cs="Arial"/>
              </w:rPr>
            </w:pPr>
            <w:r w:rsidRPr="00B503AD">
              <w:rPr>
                <w:rFonts w:cs="Arial"/>
              </w:rPr>
              <w:t>Formativa</w:t>
            </w:r>
          </w:p>
        </w:tc>
        <w:tc>
          <w:tcPr>
            <w:tcW w:w="3261" w:type="dxa"/>
            <w:tcMar>
              <w:top w:w="57" w:type="dxa"/>
              <w:bottom w:w="57" w:type="dxa"/>
            </w:tcMar>
            <w:vAlign w:val="center"/>
          </w:tcPr>
          <w:p w:rsidR="00FD1C09" w:rsidRPr="00B503AD" w:rsidRDefault="00004234" w:rsidP="00D76687">
            <w:pPr>
              <w:rPr>
                <w:lang w:val="es-ES_tradnl"/>
              </w:rPr>
            </w:pPr>
            <w:r w:rsidRPr="00B503AD">
              <w:rPr>
                <w:rFonts w:cs="Arial"/>
                <w:lang w:val="es-ES_tradnl"/>
              </w:rPr>
              <w:t xml:space="preserve">Data, Moodle, calculadora, útiles de escritorio, guía de </w:t>
            </w:r>
            <w:r>
              <w:rPr>
                <w:rFonts w:cs="Arial"/>
                <w:lang w:val="es-ES_tradnl"/>
              </w:rPr>
              <w:t>Determinantes y Sistemas de Ecuaciones Lineales.</w:t>
            </w:r>
          </w:p>
        </w:tc>
      </w:tr>
      <w:tr w:rsidR="00FD1C09" w:rsidRPr="009C44B4" w:rsidTr="00D76687">
        <w:trPr>
          <w:trHeight w:val="288"/>
        </w:trPr>
        <w:tc>
          <w:tcPr>
            <w:tcW w:w="709" w:type="dxa"/>
            <w:tcMar>
              <w:top w:w="57" w:type="dxa"/>
              <w:bottom w:w="57" w:type="dxa"/>
            </w:tcMar>
            <w:vAlign w:val="center"/>
          </w:tcPr>
          <w:p w:rsidR="00FD1C09" w:rsidRPr="00B503AD" w:rsidRDefault="00FD1C09" w:rsidP="00F73012">
            <w:pPr>
              <w:jc w:val="center"/>
              <w:rPr>
                <w:rFonts w:cs="Arial"/>
              </w:rPr>
            </w:pPr>
            <w:r>
              <w:rPr>
                <w:rFonts w:cs="Arial"/>
              </w:rPr>
              <w:t>32</w:t>
            </w:r>
          </w:p>
        </w:tc>
        <w:tc>
          <w:tcPr>
            <w:tcW w:w="710" w:type="dxa"/>
            <w:tcMar>
              <w:top w:w="57" w:type="dxa"/>
              <w:bottom w:w="57" w:type="dxa"/>
            </w:tcMar>
            <w:vAlign w:val="center"/>
          </w:tcPr>
          <w:p w:rsidR="00FD1C09" w:rsidRPr="00B503AD" w:rsidRDefault="00FD1C09" w:rsidP="00F73012">
            <w:pPr>
              <w:jc w:val="center"/>
              <w:rPr>
                <w:rFonts w:cs="Arial"/>
              </w:rPr>
            </w:pPr>
            <w:r w:rsidRPr="00B503AD">
              <w:rPr>
                <w:rFonts w:cs="Arial"/>
              </w:rPr>
              <w:t>1</w:t>
            </w:r>
            <w:r>
              <w:rPr>
                <w:rFonts w:cs="Arial"/>
              </w:rPr>
              <w:t>5</w:t>
            </w:r>
          </w:p>
        </w:tc>
        <w:tc>
          <w:tcPr>
            <w:tcW w:w="708" w:type="dxa"/>
            <w:tcMar>
              <w:top w:w="57" w:type="dxa"/>
              <w:bottom w:w="57" w:type="dxa"/>
            </w:tcMar>
            <w:vAlign w:val="center"/>
          </w:tcPr>
          <w:p w:rsidR="00FD1C09" w:rsidRPr="00B503AD" w:rsidRDefault="00FD1C09" w:rsidP="00F73012">
            <w:pPr>
              <w:jc w:val="center"/>
            </w:pPr>
            <w:r>
              <w:t>2</w:t>
            </w:r>
          </w:p>
        </w:tc>
        <w:tc>
          <w:tcPr>
            <w:tcW w:w="2971" w:type="dxa"/>
            <w:tcMar>
              <w:top w:w="57" w:type="dxa"/>
              <w:bottom w:w="57" w:type="dxa"/>
            </w:tcMar>
            <w:vAlign w:val="center"/>
          </w:tcPr>
          <w:p w:rsidR="00FD1C09" w:rsidRPr="00B503AD" w:rsidRDefault="00FD1C09" w:rsidP="00FD1C09"/>
        </w:tc>
        <w:tc>
          <w:tcPr>
            <w:tcW w:w="3011" w:type="dxa"/>
            <w:tcMar>
              <w:top w:w="57" w:type="dxa"/>
              <w:bottom w:w="57" w:type="dxa"/>
            </w:tcMar>
            <w:vAlign w:val="center"/>
          </w:tcPr>
          <w:p w:rsidR="00FD1C09" w:rsidRPr="00B503AD" w:rsidRDefault="00A61FFB" w:rsidP="00D76687">
            <w:pPr>
              <w:rPr>
                <w:rFonts w:cs="Arial"/>
              </w:rPr>
            </w:pPr>
            <w:r w:rsidRPr="00B503AD">
              <w:rPr>
                <w:rFonts w:cs="Arial"/>
              </w:rPr>
              <w:t xml:space="preserve">Trabajo individual o colaborativo sobre guía de ejercicios </w:t>
            </w:r>
            <w:r>
              <w:rPr>
                <w:rFonts w:cs="Arial"/>
              </w:rPr>
              <w:t>relativos a d</w:t>
            </w:r>
            <w:r w:rsidRPr="00476FA7">
              <w:rPr>
                <w:rFonts w:cstheme="minorHAnsi"/>
              </w:rPr>
              <w:t>eterminantes y sistemas de ecuaciones lineales</w:t>
            </w:r>
          </w:p>
        </w:tc>
        <w:tc>
          <w:tcPr>
            <w:tcW w:w="2835" w:type="dxa"/>
            <w:tcMar>
              <w:top w:w="57" w:type="dxa"/>
              <w:bottom w:w="57" w:type="dxa"/>
            </w:tcMar>
            <w:vAlign w:val="center"/>
          </w:tcPr>
          <w:p w:rsidR="006F26C1" w:rsidRPr="00476FA7" w:rsidRDefault="006F26C1" w:rsidP="00D76687">
            <w:pPr>
              <w:rPr>
                <w:rFonts w:cstheme="minorHAnsi"/>
              </w:rPr>
            </w:pPr>
            <w:r w:rsidRPr="00476FA7">
              <w:rPr>
                <w:rFonts w:cstheme="minorHAnsi"/>
              </w:rPr>
              <w:t>Determinantes y sistemas de ecuaciones lineales</w:t>
            </w:r>
          </w:p>
        </w:tc>
        <w:tc>
          <w:tcPr>
            <w:tcW w:w="2805" w:type="dxa"/>
            <w:tcMar>
              <w:top w:w="57" w:type="dxa"/>
              <w:bottom w:w="57" w:type="dxa"/>
            </w:tcMar>
            <w:vAlign w:val="center"/>
          </w:tcPr>
          <w:p w:rsidR="00FD1C09" w:rsidRPr="00B503AD" w:rsidRDefault="00FD1C09" w:rsidP="00D76687">
            <w:pPr>
              <w:rPr>
                <w:rFonts w:cs="Arial"/>
              </w:rPr>
            </w:pPr>
            <w:r w:rsidRPr="00B503AD">
              <w:rPr>
                <w:rFonts w:cs="Arial"/>
              </w:rPr>
              <w:t>Formativa</w:t>
            </w:r>
          </w:p>
        </w:tc>
        <w:tc>
          <w:tcPr>
            <w:tcW w:w="3261" w:type="dxa"/>
            <w:tcMar>
              <w:top w:w="57" w:type="dxa"/>
              <w:bottom w:w="57" w:type="dxa"/>
            </w:tcMar>
            <w:vAlign w:val="center"/>
          </w:tcPr>
          <w:p w:rsidR="00FD1C09" w:rsidRPr="00B503AD" w:rsidRDefault="00004234" w:rsidP="00D76687">
            <w:pPr>
              <w:rPr>
                <w:lang w:val="es-ES_tradnl"/>
              </w:rPr>
            </w:pPr>
            <w:r w:rsidRPr="00B503AD">
              <w:rPr>
                <w:rFonts w:cs="Arial"/>
                <w:lang w:val="es-ES_tradnl"/>
              </w:rPr>
              <w:t xml:space="preserve">Data, Moodle, calculadora, útiles de escritorio, guía de </w:t>
            </w:r>
            <w:r>
              <w:rPr>
                <w:rFonts w:cs="Arial"/>
                <w:lang w:val="es-ES_tradnl"/>
              </w:rPr>
              <w:t>Determinantes y Sistemas de Ecuaciones Lineales.</w:t>
            </w:r>
          </w:p>
        </w:tc>
      </w:tr>
      <w:tr w:rsidR="00FD1C09" w:rsidRPr="009C44B4" w:rsidTr="00D76687">
        <w:trPr>
          <w:trHeight w:val="588"/>
        </w:trPr>
        <w:tc>
          <w:tcPr>
            <w:tcW w:w="709" w:type="dxa"/>
            <w:tcMar>
              <w:top w:w="57" w:type="dxa"/>
              <w:bottom w:w="57" w:type="dxa"/>
            </w:tcMar>
            <w:vAlign w:val="center"/>
          </w:tcPr>
          <w:p w:rsidR="00FD1C09" w:rsidRPr="00B503AD" w:rsidRDefault="00FD1C09" w:rsidP="00F73012">
            <w:pPr>
              <w:jc w:val="center"/>
              <w:rPr>
                <w:rFonts w:cs="Arial"/>
              </w:rPr>
            </w:pPr>
            <w:r>
              <w:rPr>
                <w:rFonts w:cs="Arial"/>
              </w:rPr>
              <w:lastRenderedPageBreak/>
              <w:t>33</w:t>
            </w:r>
          </w:p>
        </w:tc>
        <w:tc>
          <w:tcPr>
            <w:tcW w:w="710" w:type="dxa"/>
            <w:tcMar>
              <w:top w:w="57" w:type="dxa"/>
              <w:bottom w:w="57" w:type="dxa"/>
            </w:tcMar>
            <w:vAlign w:val="center"/>
          </w:tcPr>
          <w:p w:rsidR="00FD1C09" w:rsidRPr="00B503AD" w:rsidRDefault="00FD1C09" w:rsidP="00F73012">
            <w:pPr>
              <w:jc w:val="center"/>
              <w:rPr>
                <w:rFonts w:cs="Arial"/>
              </w:rPr>
            </w:pPr>
            <w:r w:rsidRPr="00B503AD">
              <w:rPr>
                <w:rFonts w:cs="Arial"/>
              </w:rPr>
              <w:t>1</w:t>
            </w:r>
            <w:r>
              <w:rPr>
                <w:rFonts w:cs="Arial"/>
              </w:rPr>
              <w:t>6</w:t>
            </w:r>
          </w:p>
        </w:tc>
        <w:tc>
          <w:tcPr>
            <w:tcW w:w="708" w:type="dxa"/>
            <w:tcMar>
              <w:top w:w="57" w:type="dxa"/>
              <w:bottom w:w="57" w:type="dxa"/>
            </w:tcMar>
            <w:vAlign w:val="center"/>
          </w:tcPr>
          <w:p w:rsidR="00FD1C09" w:rsidRPr="00B503AD" w:rsidRDefault="00FD1C09" w:rsidP="00F73012">
            <w:pPr>
              <w:jc w:val="center"/>
            </w:pPr>
            <w:r>
              <w:t>2</w:t>
            </w:r>
          </w:p>
        </w:tc>
        <w:tc>
          <w:tcPr>
            <w:tcW w:w="2971" w:type="dxa"/>
            <w:tcMar>
              <w:top w:w="57" w:type="dxa"/>
              <w:bottom w:w="57" w:type="dxa"/>
            </w:tcMar>
            <w:vAlign w:val="center"/>
          </w:tcPr>
          <w:p w:rsidR="00FD1C09" w:rsidRDefault="00FD1C09" w:rsidP="00FD1C09"/>
        </w:tc>
        <w:tc>
          <w:tcPr>
            <w:tcW w:w="3011" w:type="dxa"/>
            <w:tcMar>
              <w:top w:w="57" w:type="dxa"/>
              <w:bottom w:w="57" w:type="dxa"/>
            </w:tcMar>
            <w:vAlign w:val="center"/>
          </w:tcPr>
          <w:p w:rsidR="00FD1C09" w:rsidRPr="00B503AD" w:rsidRDefault="00A61FFB" w:rsidP="00D76687">
            <w:r w:rsidRPr="00B503AD">
              <w:rPr>
                <w:rFonts w:cs="Arial"/>
              </w:rPr>
              <w:t xml:space="preserve">Trabajo individual o colaborativo sobre guía de ejercicios </w:t>
            </w:r>
            <w:r>
              <w:rPr>
                <w:rFonts w:cs="Arial"/>
              </w:rPr>
              <w:t>relativos a d</w:t>
            </w:r>
            <w:r w:rsidRPr="00476FA7">
              <w:rPr>
                <w:rFonts w:cstheme="minorHAnsi"/>
              </w:rPr>
              <w:t>eterminantes y sistemas de ecuaciones lineales</w:t>
            </w:r>
          </w:p>
        </w:tc>
        <w:tc>
          <w:tcPr>
            <w:tcW w:w="2835" w:type="dxa"/>
            <w:tcMar>
              <w:top w:w="57" w:type="dxa"/>
              <w:bottom w:w="57" w:type="dxa"/>
            </w:tcMar>
            <w:vAlign w:val="center"/>
          </w:tcPr>
          <w:p w:rsidR="00FD1C09" w:rsidRPr="00476FA7" w:rsidRDefault="006F26C1" w:rsidP="00D76687">
            <w:pPr>
              <w:rPr>
                <w:rFonts w:cstheme="minorHAnsi"/>
              </w:rPr>
            </w:pPr>
            <w:r w:rsidRPr="00476FA7">
              <w:rPr>
                <w:rFonts w:cstheme="minorHAnsi"/>
              </w:rPr>
              <w:t>Determinantes y sistemas de ecuaciones lineales</w:t>
            </w:r>
          </w:p>
        </w:tc>
        <w:tc>
          <w:tcPr>
            <w:tcW w:w="2805" w:type="dxa"/>
            <w:tcMar>
              <w:top w:w="57" w:type="dxa"/>
              <w:bottom w:w="57" w:type="dxa"/>
            </w:tcMar>
            <w:vAlign w:val="center"/>
          </w:tcPr>
          <w:p w:rsidR="005D1C8B" w:rsidRPr="00C84C67" w:rsidRDefault="005D1C8B" w:rsidP="00D76687">
            <w:pPr>
              <w:rPr>
                <w:rFonts w:cs="Arial"/>
                <w:b/>
                <w:color w:val="000000" w:themeColor="text1"/>
              </w:rPr>
            </w:pPr>
            <w:r w:rsidRPr="00C84C67">
              <w:rPr>
                <w:rFonts w:cs="Arial"/>
                <w:b/>
                <w:color w:val="000000" w:themeColor="text1"/>
              </w:rPr>
              <w:t xml:space="preserve">Sumativa Prueba </w:t>
            </w:r>
            <w:r>
              <w:rPr>
                <w:rFonts w:cs="Arial"/>
                <w:b/>
                <w:color w:val="000000" w:themeColor="text1"/>
              </w:rPr>
              <w:t>4</w:t>
            </w:r>
          </w:p>
          <w:p w:rsidR="00FD1C09" w:rsidRPr="00B503AD" w:rsidRDefault="005D1C8B" w:rsidP="00D76687">
            <w:pPr>
              <w:rPr>
                <w:rFonts w:cs="Arial"/>
              </w:rPr>
            </w:pPr>
            <w:r w:rsidRPr="00B503AD">
              <w:rPr>
                <w:rFonts w:cs="Arial"/>
                <w:color w:val="000000" w:themeColor="text1"/>
              </w:rPr>
              <w:t>Prueba de respuesta combinada, referida a</w:t>
            </w:r>
            <w:r w:rsidR="00A61FFB">
              <w:rPr>
                <w:rFonts w:cs="Arial"/>
                <w:color w:val="000000" w:themeColor="text1"/>
              </w:rPr>
              <w:t xml:space="preserve"> determinantes y Sistemas de Ecuaciones Lineales</w:t>
            </w:r>
          </w:p>
        </w:tc>
        <w:tc>
          <w:tcPr>
            <w:tcW w:w="3261" w:type="dxa"/>
            <w:tcMar>
              <w:top w:w="57" w:type="dxa"/>
              <w:bottom w:w="57" w:type="dxa"/>
            </w:tcMar>
            <w:vAlign w:val="center"/>
          </w:tcPr>
          <w:p w:rsidR="00FD1C09" w:rsidRPr="00B503AD" w:rsidRDefault="00FD1C09" w:rsidP="00D76687">
            <w:pPr>
              <w:rPr>
                <w:lang w:val="es-ES_tradnl"/>
              </w:rPr>
            </w:pPr>
            <w:r w:rsidRPr="00B503AD">
              <w:rPr>
                <w:lang w:val="es-ES_tradnl"/>
              </w:rPr>
              <w:t>Calculadora, útiles de escritorio.</w:t>
            </w:r>
          </w:p>
        </w:tc>
      </w:tr>
      <w:tr w:rsidR="00A61FFB" w:rsidRPr="009C44B4" w:rsidTr="00D76687">
        <w:trPr>
          <w:trHeight w:val="288"/>
        </w:trPr>
        <w:tc>
          <w:tcPr>
            <w:tcW w:w="709" w:type="dxa"/>
            <w:tcMar>
              <w:top w:w="57" w:type="dxa"/>
              <w:bottom w:w="57" w:type="dxa"/>
            </w:tcMar>
            <w:vAlign w:val="center"/>
          </w:tcPr>
          <w:p w:rsidR="00A61FFB" w:rsidRPr="00B503AD" w:rsidRDefault="00A61FFB" w:rsidP="00A61FFB">
            <w:pPr>
              <w:jc w:val="center"/>
              <w:rPr>
                <w:rFonts w:cs="Arial"/>
              </w:rPr>
            </w:pPr>
            <w:r>
              <w:rPr>
                <w:rFonts w:cs="Arial"/>
              </w:rPr>
              <w:t>34</w:t>
            </w:r>
          </w:p>
        </w:tc>
        <w:tc>
          <w:tcPr>
            <w:tcW w:w="710" w:type="dxa"/>
            <w:tcMar>
              <w:top w:w="57" w:type="dxa"/>
              <w:bottom w:w="57" w:type="dxa"/>
            </w:tcMar>
            <w:vAlign w:val="center"/>
          </w:tcPr>
          <w:p w:rsidR="00A61FFB" w:rsidRPr="00B503AD" w:rsidRDefault="00A61FFB" w:rsidP="00A61FFB">
            <w:pPr>
              <w:jc w:val="center"/>
              <w:rPr>
                <w:rFonts w:cs="Arial"/>
              </w:rPr>
            </w:pPr>
            <w:r>
              <w:rPr>
                <w:rFonts w:cs="Arial"/>
              </w:rPr>
              <w:t>17</w:t>
            </w:r>
          </w:p>
        </w:tc>
        <w:tc>
          <w:tcPr>
            <w:tcW w:w="708" w:type="dxa"/>
            <w:tcMar>
              <w:top w:w="57" w:type="dxa"/>
              <w:bottom w:w="57" w:type="dxa"/>
            </w:tcMar>
            <w:vAlign w:val="center"/>
          </w:tcPr>
          <w:p w:rsidR="00A61FFB" w:rsidRPr="00B503AD" w:rsidRDefault="00A61FFB" w:rsidP="00A61FFB">
            <w:pPr>
              <w:jc w:val="center"/>
            </w:pPr>
            <w:r>
              <w:t>2</w:t>
            </w:r>
          </w:p>
        </w:tc>
        <w:tc>
          <w:tcPr>
            <w:tcW w:w="2971" w:type="dxa"/>
            <w:tcMar>
              <w:top w:w="57" w:type="dxa"/>
              <w:bottom w:w="57" w:type="dxa"/>
            </w:tcMar>
            <w:vAlign w:val="center"/>
          </w:tcPr>
          <w:p w:rsidR="00A61FFB" w:rsidRDefault="00A61FFB" w:rsidP="00A61FFB"/>
        </w:tc>
        <w:tc>
          <w:tcPr>
            <w:tcW w:w="3011" w:type="dxa"/>
            <w:tcMar>
              <w:top w:w="57" w:type="dxa"/>
              <w:bottom w:w="57" w:type="dxa"/>
            </w:tcMar>
            <w:vAlign w:val="center"/>
          </w:tcPr>
          <w:p w:rsidR="00A61FFB" w:rsidRPr="00B503AD" w:rsidRDefault="00A61FFB" w:rsidP="00A61FFB">
            <w:pPr>
              <w:rPr>
                <w:rFonts w:cs="Arial"/>
              </w:rPr>
            </w:pPr>
            <w:r>
              <w:rPr>
                <w:rFonts w:cs="Arial"/>
              </w:rPr>
              <w:t>Cierre de la asignatura</w:t>
            </w:r>
          </w:p>
        </w:tc>
        <w:tc>
          <w:tcPr>
            <w:tcW w:w="2835" w:type="dxa"/>
            <w:tcMar>
              <w:top w:w="57" w:type="dxa"/>
              <w:bottom w:w="57" w:type="dxa"/>
            </w:tcMar>
            <w:vAlign w:val="center"/>
          </w:tcPr>
          <w:p w:rsidR="00A61FFB" w:rsidRPr="00B503AD" w:rsidRDefault="00A61FFB" w:rsidP="00A61FFB">
            <w:pPr>
              <w:rPr>
                <w:rFonts w:cs="Arial"/>
              </w:rPr>
            </w:pPr>
            <w:r>
              <w:rPr>
                <w:rFonts w:cs="Arial"/>
              </w:rPr>
              <w:t>Cierre de la asignatura</w:t>
            </w:r>
          </w:p>
        </w:tc>
        <w:tc>
          <w:tcPr>
            <w:tcW w:w="2805" w:type="dxa"/>
            <w:tcMar>
              <w:top w:w="57" w:type="dxa"/>
              <w:bottom w:w="57" w:type="dxa"/>
            </w:tcMar>
            <w:vAlign w:val="center"/>
          </w:tcPr>
          <w:p w:rsidR="00A61FFB" w:rsidRPr="00B503AD" w:rsidRDefault="00A61FFB" w:rsidP="00A61FFB">
            <w:pPr>
              <w:rPr>
                <w:rFonts w:cs="Arial"/>
                <w:b/>
                <w:color w:val="00B050"/>
              </w:rPr>
            </w:pPr>
            <w:r w:rsidRPr="00B503AD">
              <w:rPr>
                <w:rFonts w:cs="Arial"/>
              </w:rPr>
              <w:t>Formativa</w:t>
            </w:r>
          </w:p>
        </w:tc>
        <w:tc>
          <w:tcPr>
            <w:tcW w:w="3261" w:type="dxa"/>
            <w:tcMar>
              <w:top w:w="57" w:type="dxa"/>
              <w:bottom w:w="57" w:type="dxa"/>
            </w:tcMar>
            <w:vAlign w:val="center"/>
          </w:tcPr>
          <w:p w:rsidR="00A61FFB" w:rsidRPr="00B503AD" w:rsidRDefault="00004234" w:rsidP="00A61FFB">
            <w:r>
              <w:rPr>
                <w:lang w:val="es-ES_tradnl"/>
              </w:rPr>
              <w:t>Ú</w:t>
            </w:r>
            <w:r w:rsidR="00A61FFB" w:rsidRPr="00B503AD">
              <w:rPr>
                <w:lang w:val="es-ES_tradnl"/>
              </w:rPr>
              <w:t>tiles de escritorio.</w:t>
            </w:r>
          </w:p>
        </w:tc>
      </w:tr>
    </w:tbl>
    <w:p w:rsidR="00B071B6" w:rsidRDefault="00B071B6" w:rsidP="003E0368"/>
    <w:p w:rsidR="00B071B6" w:rsidRDefault="00B071B6" w:rsidP="003E0368"/>
    <w:p w:rsidR="00B071B6" w:rsidRDefault="00B071B6" w:rsidP="003E0368"/>
    <w:p w:rsidR="00B071B6" w:rsidRPr="00DE2158" w:rsidRDefault="00B071B6" w:rsidP="003E0368">
      <w:pPr>
        <w:sectPr w:rsidR="00B071B6" w:rsidRPr="00DE2158" w:rsidSect="00DB4630">
          <w:pgSz w:w="18720" w:h="12240" w:orient="landscape" w:code="41"/>
          <w:pgMar w:top="1701" w:right="1417" w:bottom="1385" w:left="1417" w:header="708" w:footer="708" w:gutter="0"/>
          <w:cols w:space="708"/>
          <w:docGrid w:linePitch="36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2"/>
      </w:tblGrid>
      <w:tr w:rsidR="003C7DAD" w:rsidRPr="00AD78E2" w:rsidTr="00032EB0">
        <w:trPr>
          <w:trHeight w:val="567"/>
          <w:tblHeader/>
        </w:trPr>
        <w:tc>
          <w:tcPr>
            <w:tcW w:w="16302" w:type="dxa"/>
            <w:shd w:val="clear" w:color="auto" w:fill="BFBFBF"/>
            <w:vAlign w:val="center"/>
          </w:tcPr>
          <w:p w:rsidR="003C7DAD" w:rsidRPr="00AD78E2" w:rsidRDefault="003C7DAD" w:rsidP="00032EB0">
            <w:pPr>
              <w:spacing w:after="0" w:line="240" w:lineRule="auto"/>
              <w:rPr>
                <w:rFonts w:ascii="Arial" w:hAnsi="Arial" w:cs="Arial"/>
                <w:b/>
              </w:rPr>
            </w:pPr>
            <w:r>
              <w:rPr>
                <w:rFonts w:ascii="Arial" w:hAnsi="Arial" w:cs="Arial"/>
                <w:b/>
              </w:rPr>
              <w:lastRenderedPageBreak/>
              <w:t>III</w:t>
            </w:r>
            <w:r w:rsidRPr="00AD78E2">
              <w:rPr>
                <w:rFonts w:ascii="Arial" w:hAnsi="Arial" w:cs="Arial"/>
                <w:b/>
              </w:rPr>
              <w:t>.- REGLAS DEL</w:t>
            </w:r>
            <w:r w:rsidR="00884452">
              <w:rPr>
                <w:rFonts w:ascii="Arial" w:hAnsi="Arial" w:cs="Arial"/>
                <w:b/>
              </w:rPr>
              <w:t xml:space="preserve"> </w:t>
            </w:r>
            <w:r w:rsidRPr="00AD78E2">
              <w:rPr>
                <w:rFonts w:ascii="Arial" w:hAnsi="Arial" w:cs="Arial"/>
                <w:b/>
              </w:rPr>
              <w:t>CURSO</w:t>
            </w:r>
            <w:r>
              <w:rPr>
                <w:rFonts w:ascii="Arial" w:hAnsi="Arial" w:cs="Arial"/>
                <w:b/>
              </w:rPr>
              <w:t>.</w:t>
            </w:r>
          </w:p>
        </w:tc>
      </w:tr>
      <w:tr w:rsidR="003C7DAD" w:rsidRPr="00AD78E2" w:rsidTr="003C7DAD">
        <w:trPr>
          <w:trHeight w:val="7938"/>
        </w:trPr>
        <w:tc>
          <w:tcPr>
            <w:tcW w:w="16302" w:type="dxa"/>
          </w:tcPr>
          <w:p w:rsidR="00DA627E" w:rsidRDefault="00DA627E" w:rsidP="00350409">
            <w:pPr>
              <w:pStyle w:val="NormalWeb"/>
              <w:rPr>
                <w:rFonts w:ascii="Arial" w:hAnsi="Arial" w:cs="Arial"/>
                <w:sz w:val="22"/>
                <w:szCs w:val="22"/>
                <w:highlight w:val="yellow"/>
              </w:rPr>
            </w:pPr>
          </w:p>
          <w:p w:rsidR="00350409" w:rsidRDefault="00350409" w:rsidP="00350409">
            <w:pPr>
              <w:pStyle w:val="NormalWeb"/>
            </w:pPr>
            <w:r w:rsidRPr="00DA627E">
              <w:rPr>
                <w:rFonts w:ascii="Arial" w:hAnsi="Arial" w:cs="Arial"/>
                <w:sz w:val="22"/>
                <w:szCs w:val="22"/>
              </w:rPr>
              <w:t xml:space="preserve">Estimados </w:t>
            </w:r>
            <w:r w:rsidR="00C73DC4" w:rsidRPr="00DA627E">
              <w:rPr>
                <w:rFonts w:ascii="Arial" w:hAnsi="Arial" w:cs="Arial"/>
                <w:sz w:val="22"/>
                <w:szCs w:val="22"/>
              </w:rPr>
              <w:t>brigadieres</w:t>
            </w:r>
            <w:r w:rsidRPr="00DA627E">
              <w:rPr>
                <w:rFonts w:ascii="Arial" w:hAnsi="Arial" w:cs="Arial"/>
                <w:sz w:val="22"/>
                <w:szCs w:val="22"/>
              </w:rPr>
              <w:t>, para</w:t>
            </w:r>
            <w:r>
              <w:rPr>
                <w:rFonts w:ascii="Arial" w:hAnsi="Arial" w:cs="Arial"/>
                <w:sz w:val="22"/>
                <w:szCs w:val="22"/>
              </w:rPr>
              <w:t xml:space="preserve"> un mejor desarrollo del curso y un buen entendimiento entre ambos, estableceremos las siguientes reglas de funcionamiento del curso y normas para relacionarnos: </w:t>
            </w:r>
          </w:p>
          <w:p w:rsidR="00350409" w:rsidRPr="0077436C" w:rsidRDefault="00350409" w:rsidP="00B12F79">
            <w:pPr>
              <w:pStyle w:val="NormalWeb"/>
              <w:numPr>
                <w:ilvl w:val="0"/>
                <w:numId w:val="18"/>
              </w:numPr>
              <w:ind w:left="196" w:hanging="284"/>
              <w:contextualSpacing/>
            </w:pPr>
            <w:r>
              <w:rPr>
                <w:rFonts w:ascii="Arial" w:hAnsi="Arial" w:cs="Arial"/>
                <w:sz w:val="22"/>
                <w:szCs w:val="22"/>
              </w:rPr>
              <w:t>Puntualidad</w:t>
            </w:r>
            <w:r>
              <w:rPr>
                <w:rFonts w:ascii="Arial" w:hAnsi="Arial" w:cs="Arial"/>
                <w:sz w:val="22"/>
                <w:szCs w:val="22"/>
              </w:rPr>
              <w:br/>
              <w:t>Como profesor</w:t>
            </w:r>
            <w:r w:rsidR="00DA627E">
              <w:rPr>
                <w:rFonts w:ascii="Arial" w:hAnsi="Arial" w:cs="Arial"/>
                <w:sz w:val="22"/>
                <w:szCs w:val="22"/>
              </w:rPr>
              <w:t>(a)</w:t>
            </w:r>
            <w:r>
              <w:rPr>
                <w:rFonts w:ascii="Arial" w:hAnsi="Arial" w:cs="Arial"/>
                <w:sz w:val="22"/>
                <w:szCs w:val="22"/>
              </w:rPr>
              <w:t xml:space="preserve"> me comprometo a respetar el horario de inicio y término de clases. Procuraré tomar las medidas necesarias para llegar puntualmente al inicio de clases o tutorías. En caso que por razones de fuerza mayor, no pueda asistir, les informaré oportunamente. Respetaré los horarios de descanso o recreos de los alumnos. Como profesor(a) espero de los alumnos que a la hora de inicio de las clases, se encuentren sentados y listos a iniciar la sesión. Aquellos alumnos que lleguen atrasados a la clase, deberán acreditar oportunamente el motivo.</w:t>
            </w:r>
          </w:p>
          <w:p w:rsidR="00350409" w:rsidRDefault="00350409" w:rsidP="00350409">
            <w:pPr>
              <w:pStyle w:val="NormalWeb"/>
              <w:contextualSpacing/>
            </w:pPr>
            <w:r>
              <w:rPr>
                <w:rFonts w:ascii="Arial" w:hAnsi="Arial" w:cs="Arial"/>
                <w:sz w:val="22"/>
                <w:szCs w:val="22"/>
              </w:rPr>
              <w:t xml:space="preserve"> </w:t>
            </w:r>
          </w:p>
          <w:p w:rsidR="0077436C" w:rsidRDefault="00350409" w:rsidP="00B12F79">
            <w:pPr>
              <w:pStyle w:val="NormalWeb"/>
              <w:numPr>
                <w:ilvl w:val="0"/>
                <w:numId w:val="18"/>
              </w:numPr>
              <w:ind w:left="196" w:hanging="284"/>
              <w:contextualSpacing/>
              <w:rPr>
                <w:rFonts w:ascii="Arial" w:hAnsi="Arial" w:cs="Arial"/>
                <w:sz w:val="22"/>
                <w:szCs w:val="22"/>
              </w:rPr>
            </w:pPr>
            <w:r>
              <w:rPr>
                <w:rFonts w:ascii="Arial" w:hAnsi="Arial" w:cs="Arial"/>
                <w:sz w:val="22"/>
                <w:szCs w:val="22"/>
              </w:rPr>
              <w:t xml:space="preserve">Formalidades. </w:t>
            </w:r>
            <w:r w:rsidRPr="0077436C">
              <w:rPr>
                <w:rFonts w:ascii="Arial" w:hAnsi="Arial" w:cs="Arial"/>
                <w:sz w:val="22"/>
                <w:szCs w:val="22"/>
              </w:rPr>
              <w:br/>
              <w:t xml:space="preserve">En los certámenes escritos espero que utilicen una letra clara y legible. </w:t>
            </w:r>
            <w:r w:rsidR="0077436C" w:rsidRPr="00B12F79">
              <w:rPr>
                <w:rFonts w:ascii="Arial" w:hAnsi="Arial" w:cs="Arial"/>
                <w:sz w:val="22"/>
                <w:szCs w:val="22"/>
              </w:rPr>
              <w:t xml:space="preserve">Debe utilizar materiales de escritorio y calculadora no algebraica solicitada en primer año. </w:t>
            </w:r>
            <w:r w:rsidRPr="0077436C">
              <w:rPr>
                <w:rFonts w:ascii="Arial" w:hAnsi="Arial" w:cs="Arial"/>
                <w:sz w:val="22"/>
                <w:szCs w:val="22"/>
              </w:rPr>
              <w:t>Como norma general deberán utilizar lápiz de tinta o pasta,</w:t>
            </w:r>
            <w:r w:rsidRPr="00B12F79">
              <w:rPr>
                <w:rFonts w:ascii="Arial" w:hAnsi="Arial" w:cs="Arial"/>
                <w:sz w:val="22"/>
                <w:szCs w:val="22"/>
              </w:rPr>
              <w:t xml:space="preserve"> en orden, con limpieza y claridad. Si desea anular parte de su trabajo, tárjelo con una línea horizontal encima del escrito, no use corrector; no se corregirá lo escrito sobre corrector.No utilice lápiz grafito para responder, si utiliza grafito no podrá tener acceso a  recorrección.</w:t>
            </w:r>
            <w:r w:rsidR="00DA627E" w:rsidRPr="00B12F79">
              <w:rPr>
                <w:rFonts w:ascii="Arial" w:hAnsi="Arial" w:cs="Arial"/>
                <w:sz w:val="22"/>
                <w:szCs w:val="22"/>
              </w:rPr>
              <w:t xml:space="preserve"> </w:t>
            </w:r>
            <w:r w:rsidR="0077436C" w:rsidRPr="00B12F79">
              <w:rPr>
                <w:rFonts w:ascii="Arial" w:hAnsi="Arial" w:cs="Arial"/>
                <w:sz w:val="22"/>
                <w:szCs w:val="22"/>
              </w:rPr>
              <w:t xml:space="preserve">No puede utilizar reloj smartwatch. </w:t>
            </w:r>
          </w:p>
          <w:p w:rsidR="00B12F79" w:rsidRDefault="00B12F79" w:rsidP="00B12F79">
            <w:pPr>
              <w:pStyle w:val="NormalWeb"/>
              <w:contextualSpacing/>
              <w:rPr>
                <w:rFonts w:ascii="Arial" w:hAnsi="Arial" w:cs="Arial"/>
                <w:sz w:val="22"/>
                <w:szCs w:val="22"/>
              </w:rPr>
            </w:pPr>
          </w:p>
          <w:p w:rsidR="00B12F79" w:rsidRDefault="00350409" w:rsidP="00B12F79">
            <w:pPr>
              <w:pStyle w:val="NormalWeb"/>
              <w:numPr>
                <w:ilvl w:val="0"/>
                <w:numId w:val="18"/>
              </w:numPr>
              <w:ind w:left="196" w:hanging="284"/>
              <w:contextualSpacing/>
              <w:rPr>
                <w:rFonts w:ascii="Arial" w:hAnsi="Arial" w:cs="Arial"/>
                <w:sz w:val="22"/>
                <w:szCs w:val="22"/>
              </w:rPr>
            </w:pPr>
            <w:r>
              <w:rPr>
                <w:rFonts w:ascii="Arial" w:hAnsi="Arial" w:cs="Arial"/>
                <w:sz w:val="22"/>
                <w:szCs w:val="22"/>
              </w:rPr>
              <w:t>Lenguaje a utilizar</w:t>
            </w:r>
            <w:r>
              <w:rPr>
                <w:rFonts w:ascii="Arial" w:hAnsi="Arial" w:cs="Arial"/>
                <w:sz w:val="22"/>
                <w:szCs w:val="22"/>
              </w:rPr>
              <w:br/>
              <w:t xml:space="preserve">En la sala de clases, en el trato entre ustedes y con el profesor, deberán utilizar un lenguaje formal y respetuoso, y no permitiré el empleo de garabatos o lenguaje vulgar. </w:t>
            </w:r>
          </w:p>
          <w:p w:rsidR="00B12F79" w:rsidRDefault="00B12F79" w:rsidP="00B12F79">
            <w:pPr>
              <w:pStyle w:val="NormalWeb"/>
              <w:ind w:left="196"/>
              <w:contextualSpacing/>
              <w:rPr>
                <w:rFonts w:ascii="Arial" w:hAnsi="Arial" w:cs="Arial"/>
                <w:sz w:val="22"/>
                <w:szCs w:val="22"/>
              </w:rPr>
            </w:pPr>
          </w:p>
          <w:p w:rsidR="0077436C" w:rsidRPr="00B12F79" w:rsidRDefault="00350409" w:rsidP="00B12F79">
            <w:pPr>
              <w:pStyle w:val="NormalWeb"/>
              <w:numPr>
                <w:ilvl w:val="0"/>
                <w:numId w:val="18"/>
              </w:numPr>
              <w:ind w:left="196" w:hanging="284"/>
              <w:contextualSpacing/>
              <w:rPr>
                <w:rFonts w:ascii="Arial" w:hAnsi="Arial" w:cs="Arial"/>
                <w:sz w:val="22"/>
                <w:szCs w:val="22"/>
              </w:rPr>
            </w:pPr>
            <w:r w:rsidRPr="00B12F79">
              <w:rPr>
                <w:rFonts w:ascii="Arial" w:hAnsi="Arial" w:cs="Arial"/>
                <w:sz w:val="22"/>
                <w:szCs w:val="22"/>
              </w:rPr>
              <w:t xml:space="preserve">Uso de </w:t>
            </w:r>
            <w:r w:rsidR="0077436C" w:rsidRPr="00B12F79">
              <w:rPr>
                <w:rFonts w:ascii="Arial" w:hAnsi="Arial" w:cs="Arial"/>
                <w:sz w:val="22"/>
                <w:szCs w:val="22"/>
              </w:rPr>
              <w:t>tecnolgías</w:t>
            </w:r>
            <w:r w:rsidRPr="00B12F79">
              <w:rPr>
                <w:rFonts w:ascii="Arial" w:hAnsi="Arial" w:cs="Arial"/>
                <w:sz w:val="22"/>
                <w:szCs w:val="22"/>
              </w:rPr>
              <w:t xml:space="preserve"> en la sala de clase.  </w:t>
            </w:r>
            <w:r w:rsidRPr="00B12F79">
              <w:rPr>
                <w:rFonts w:ascii="Arial" w:hAnsi="Arial" w:cs="Arial"/>
                <w:sz w:val="22"/>
                <w:szCs w:val="22"/>
              </w:rPr>
              <w:br/>
              <w:t xml:space="preserve">Durante el transcurso de la sesión de clases no podrán utilizar el celular, a menos que lo autorice explícitamente y solo para el desarrollo de una actividad académica. </w:t>
            </w:r>
            <w:r w:rsidR="0077436C" w:rsidRPr="00B12F79">
              <w:rPr>
                <w:rFonts w:ascii="Arial" w:hAnsi="Arial" w:cs="Arial"/>
                <w:sz w:val="22"/>
                <w:szCs w:val="22"/>
              </w:rPr>
              <w:t>Debe tener la calculadora que se pidió en primer año.</w:t>
            </w:r>
            <w:r w:rsidR="0077436C" w:rsidRPr="00B12F79">
              <w:rPr>
                <w:rFonts w:ascii="Arial" w:hAnsi="Arial" w:cs="Arial"/>
                <w:sz w:val="22"/>
                <w:szCs w:val="22"/>
              </w:rPr>
              <w:br/>
              <w:t>Puede usar su iPad para tomar apuntes, pero si es sorprendido viendo páginas que no corresponden a la clase se le sancionará.</w:t>
            </w:r>
            <w:r w:rsidR="00B12F79" w:rsidRPr="00B12F79">
              <w:rPr>
                <w:rFonts w:ascii="Arial" w:hAnsi="Arial" w:cs="Arial"/>
                <w:sz w:val="22"/>
                <w:szCs w:val="22"/>
              </w:rPr>
              <w:t xml:space="preserve"> </w:t>
            </w:r>
            <w:r w:rsidR="0077436C" w:rsidRPr="00B12F79">
              <w:rPr>
                <w:rFonts w:ascii="Arial" w:hAnsi="Arial" w:cs="Arial"/>
                <w:sz w:val="22"/>
                <w:szCs w:val="22"/>
              </w:rPr>
              <w:t>Debe cumplir el reglamento del cadete</w:t>
            </w:r>
            <w:r w:rsidR="0077436C" w:rsidRPr="00B12F79">
              <w:rPr>
                <w:rFonts w:ascii="Arial" w:hAnsi="Arial"/>
                <w:sz w:val="22"/>
                <w:szCs w:val="22"/>
              </w:rPr>
              <w:t xml:space="preserve">. </w:t>
            </w:r>
          </w:p>
          <w:p w:rsidR="00B12F79" w:rsidRDefault="00B12F79" w:rsidP="00B12F79">
            <w:pPr>
              <w:pStyle w:val="Prrafodelista"/>
              <w:rPr>
                <w:rFonts w:ascii="Arial" w:hAnsi="Arial" w:cs="Arial"/>
              </w:rPr>
            </w:pPr>
          </w:p>
          <w:p w:rsidR="00B12F79" w:rsidRDefault="00B12F79" w:rsidP="00B12F79">
            <w:pPr>
              <w:pStyle w:val="NormalWeb"/>
              <w:contextualSpacing/>
              <w:rPr>
                <w:rFonts w:ascii="Arial" w:hAnsi="Arial" w:cs="Arial"/>
                <w:sz w:val="22"/>
                <w:szCs w:val="22"/>
              </w:rPr>
            </w:pPr>
          </w:p>
          <w:p w:rsidR="00B12F79" w:rsidRDefault="00B12F79" w:rsidP="00B12F79">
            <w:pPr>
              <w:pStyle w:val="NormalWeb"/>
              <w:contextualSpacing/>
              <w:rPr>
                <w:rFonts w:ascii="Arial" w:hAnsi="Arial" w:cs="Arial"/>
                <w:sz w:val="22"/>
                <w:szCs w:val="22"/>
              </w:rPr>
            </w:pPr>
          </w:p>
          <w:p w:rsidR="00B12F79" w:rsidRPr="00B12F79" w:rsidRDefault="00B12F79" w:rsidP="00B12F79">
            <w:pPr>
              <w:pStyle w:val="NormalWeb"/>
              <w:contextualSpacing/>
              <w:rPr>
                <w:rFonts w:ascii="Arial" w:hAnsi="Arial" w:cs="Arial"/>
                <w:sz w:val="22"/>
                <w:szCs w:val="22"/>
              </w:rPr>
            </w:pPr>
          </w:p>
          <w:p w:rsidR="00350409" w:rsidRPr="00B12F79" w:rsidRDefault="00350409" w:rsidP="00B12F79">
            <w:pPr>
              <w:pStyle w:val="NormalWeb"/>
              <w:numPr>
                <w:ilvl w:val="0"/>
                <w:numId w:val="18"/>
              </w:numPr>
              <w:ind w:left="196" w:hanging="284"/>
              <w:contextualSpacing/>
              <w:rPr>
                <w:rFonts w:ascii="Arial" w:hAnsi="Arial" w:cs="Arial"/>
                <w:sz w:val="22"/>
                <w:szCs w:val="22"/>
              </w:rPr>
            </w:pPr>
            <w:r w:rsidRPr="00B12F79">
              <w:rPr>
                <w:rFonts w:ascii="Arial" w:hAnsi="Arial" w:cs="Arial"/>
                <w:sz w:val="22"/>
                <w:szCs w:val="22"/>
              </w:rPr>
              <w:t>Resultados de certámenes y trabajos.</w:t>
            </w:r>
          </w:p>
          <w:p w:rsidR="00350409" w:rsidRDefault="00350409" w:rsidP="00B12F79">
            <w:pPr>
              <w:pStyle w:val="NormalWeb"/>
              <w:ind w:left="196"/>
              <w:contextualSpacing/>
              <w:rPr>
                <w:rFonts w:ascii="Arial" w:hAnsi="Arial" w:cs="Arial"/>
                <w:sz w:val="22"/>
                <w:szCs w:val="22"/>
              </w:rPr>
            </w:pPr>
            <w:r w:rsidRPr="00B12F79">
              <w:rPr>
                <w:rFonts w:ascii="Arial" w:hAnsi="Arial" w:cs="Arial"/>
                <w:sz w:val="22"/>
                <w:szCs w:val="22"/>
              </w:rPr>
              <w:t xml:space="preserve">Los resultados de los exámenes o trabajos serán entregados conforme a las directivas que establece la normativa interna. Los exámenes y trabajos corregidos serán entregados personalmente a los alumnos durante el horario de clases, oportunidad en la que se revisará el desarrollo del certamen. En caso que un alumno presente dudas o inquietudes respecto a la corrección, el alumno deberá hacerlo presente de inmediato, de manera que sea revisado nuevamente. </w:t>
            </w:r>
          </w:p>
          <w:p w:rsidR="00B12F79" w:rsidRPr="00B12F79" w:rsidRDefault="00B12F79" w:rsidP="00B12F79">
            <w:pPr>
              <w:pStyle w:val="NormalWeb"/>
              <w:ind w:left="196"/>
              <w:contextualSpacing/>
              <w:rPr>
                <w:rFonts w:ascii="Arial" w:hAnsi="Arial" w:cs="Arial"/>
                <w:sz w:val="22"/>
                <w:szCs w:val="22"/>
              </w:rPr>
            </w:pPr>
          </w:p>
          <w:p w:rsidR="00350409" w:rsidRPr="00B12F79" w:rsidRDefault="00350409" w:rsidP="00B12F79">
            <w:pPr>
              <w:pStyle w:val="NormalWeb"/>
              <w:numPr>
                <w:ilvl w:val="0"/>
                <w:numId w:val="18"/>
              </w:numPr>
              <w:ind w:left="196" w:hanging="284"/>
              <w:contextualSpacing/>
              <w:rPr>
                <w:rFonts w:ascii="Arial" w:hAnsi="Arial" w:cs="Arial"/>
                <w:sz w:val="22"/>
                <w:szCs w:val="22"/>
              </w:rPr>
            </w:pPr>
            <w:r w:rsidRPr="00B12F79">
              <w:rPr>
                <w:rFonts w:ascii="Arial" w:hAnsi="Arial" w:cs="Arial"/>
                <w:sz w:val="22"/>
                <w:szCs w:val="22"/>
              </w:rPr>
              <w:t>Conocimiento de Normativas Internas.</w:t>
            </w:r>
          </w:p>
          <w:p w:rsidR="003C7DAD" w:rsidRPr="00B12F79" w:rsidRDefault="00350409" w:rsidP="00B12F79">
            <w:pPr>
              <w:pStyle w:val="NormalWeb"/>
              <w:ind w:left="196"/>
              <w:contextualSpacing/>
              <w:rPr>
                <w:rFonts w:ascii="Arial" w:hAnsi="Arial" w:cs="Arial"/>
                <w:sz w:val="22"/>
                <w:szCs w:val="22"/>
              </w:rPr>
            </w:pPr>
            <w:r w:rsidRPr="00B12F79">
              <w:rPr>
                <w:rFonts w:ascii="Arial" w:hAnsi="Arial" w:cs="Arial"/>
                <w:sz w:val="22"/>
                <w:szCs w:val="22"/>
              </w:rPr>
              <w:t>Como profesor</w:t>
            </w:r>
            <w:r w:rsidR="0077436C" w:rsidRPr="00B12F79">
              <w:rPr>
                <w:rFonts w:ascii="Arial" w:hAnsi="Arial" w:cs="Arial"/>
                <w:sz w:val="22"/>
                <w:szCs w:val="22"/>
              </w:rPr>
              <w:t>(a)</w:t>
            </w:r>
            <w:r w:rsidRPr="00B12F79">
              <w:rPr>
                <w:rFonts w:ascii="Arial" w:hAnsi="Arial" w:cs="Arial"/>
                <w:sz w:val="22"/>
                <w:szCs w:val="22"/>
              </w:rPr>
              <w:t xml:space="preserve"> me comprometo a conocer y aplicar las normativas académicas que establece la </w:t>
            </w:r>
            <w:r w:rsidR="0077436C" w:rsidRPr="00B12F79">
              <w:rPr>
                <w:rFonts w:ascii="Arial" w:hAnsi="Arial" w:cs="Arial"/>
                <w:sz w:val="22"/>
                <w:szCs w:val="22"/>
              </w:rPr>
              <w:t>Escuela Naval</w:t>
            </w:r>
            <w:r w:rsidRPr="00B12F79">
              <w:rPr>
                <w:rFonts w:ascii="Arial" w:hAnsi="Arial" w:cs="Arial"/>
                <w:sz w:val="22"/>
                <w:szCs w:val="22"/>
              </w:rPr>
              <w:t xml:space="preserve">. Asimismo, espero y asumo que todos los alumnos conocen las normativas académicas y disciplinarias y sus implicancias. </w:t>
            </w:r>
          </w:p>
          <w:p w:rsidR="0077436C" w:rsidRPr="00B12F79" w:rsidRDefault="0077436C" w:rsidP="00B12F79">
            <w:pPr>
              <w:pStyle w:val="NormalWeb"/>
              <w:ind w:left="196"/>
              <w:contextualSpacing/>
              <w:rPr>
                <w:rFonts w:ascii="Arial" w:hAnsi="Arial" w:cs="Arial"/>
                <w:sz w:val="22"/>
                <w:szCs w:val="22"/>
              </w:rPr>
            </w:pPr>
          </w:p>
          <w:p w:rsidR="0077436C" w:rsidRPr="00B12F79" w:rsidRDefault="0077436C" w:rsidP="00B12F79">
            <w:pPr>
              <w:pStyle w:val="NormalWeb"/>
              <w:numPr>
                <w:ilvl w:val="0"/>
                <w:numId w:val="18"/>
              </w:numPr>
              <w:ind w:left="196" w:hanging="284"/>
              <w:contextualSpacing/>
              <w:rPr>
                <w:rFonts w:ascii="Arial" w:hAnsi="Arial" w:cs="Arial"/>
                <w:sz w:val="22"/>
                <w:szCs w:val="22"/>
              </w:rPr>
            </w:pPr>
            <w:r w:rsidRPr="00B12F79">
              <w:rPr>
                <w:rFonts w:ascii="Arial" w:hAnsi="Arial" w:cs="Arial"/>
                <w:sz w:val="22"/>
                <w:szCs w:val="22"/>
              </w:rPr>
              <w:t>Disciplina.</w:t>
            </w:r>
          </w:p>
          <w:p w:rsidR="0077436C" w:rsidRDefault="0077436C" w:rsidP="00B12F79">
            <w:pPr>
              <w:pStyle w:val="NormalWeb"/>
              <w:ind w:left="196"/>
              <w:contextualSpacing/>
              <w:rPr>
                <w:rFonts w:ascii="Arial" w:hAnsi="Arial" w:cs="Arial"/>
                <w:sz w:val="22"/>
                <w:szCs w:val="22"/>
              </w:rPr>
            </w:pPr>
            <w:r w:rsidRPr="00B12F79">
              <w:rPr>
                <w:rFonts w:ascii="Arial" w:hAnsi="Arial" w:cs="Arial"/>
                <w:sz w:val="22"/>
                <w:szCs w:val="22"/>
              </w:rPr>
              <w:t xml:space="preserve">Evidenciar rigurosidad en el cumplimiento de deberes y tareas, ser autoexigente y autónomo, manifestar perseverancia en el logro de objetivos. </w:t>
            </w:r>
          </w:p>
          <w:p w:rsidR="00B12F79" w:rsidRPr="00B12F79" w:rsidRDefault="00B12F79" w:rsidP="00B12F79">
            <w:pPr>
              <w:pStyle w:val="NormalWeb"/>
              <w:ind w:left="196"/>
              <w:contextualSpacing/>
              <w:rPr>
                <w:rFonts w:ascii="Arial" w:hAnsi="Arial" w:cs="Arial"/>
                <w:sz w:val="22"/>
                <w:szCs w:val="22"/>
              </w:rPr>
            </w:pPr>
          </w:p>
          <w:p w:rsidR="00290308" w:rsidRPr="00290308" w:rsidRDefault="0077436C" w:rsidP="00B12F79">
            <w:pPr>
              <w:pStyle w:val="NormalWeb"/>
              <w:numPr>
                <w:ilvl w:val="0"/>
                <w:numId w:val="18"/>
              </w:numPr>
              <w:ind w:left="196" w:hanging="284"/>
              <w:contextualSpacing/>
              <w:rPr>
                <w:rFonts w:ascii="Arial" w:hAnsi="Arial"/>
                <w:sz w:val="22"/>
                <w:szCs w:val="22"/>
              </w:rPr>
            </w:pPr>
            <w:r w:rsidRPr="00B12F79">
              <w:rPr>
                <w:rFonts w:ascii="Arial" w:hAnsi="Arial" w:cs="Arial"/>
                <w:sz w:val="22"/>
                <w:szCs w:val="22"/>
              </w:rPr>
              <w:t xml:space="preserve">Responsabilidad: participar con interés en las actividades propuestas, asumir deberes colectivos, cumplir los deberes y compromisos oportunamente. Que el comandante y encargado de curso cumplan con su rol. </w:t>
            </w:r>
            <w:r w:rsidR="00290308" w:rsidRPr="00B12F79">
              <w:rPr>
                <w:rFonts w:ascii="Arial" w:hAnsi="Arial" w:cs="Arial"/>
                <w:sz w:val="22"/>
                <w:szCs w:val="22"/>
              </w:rPr>
              <w:t>Es responsabilidad de cada cadete estar al día con los contenidos, apuntes y ejercicios de la asignatura. Si por</w:t>
            </w:r>
            <w:r w:rsidR="00290308" w:rsidRPr="00B12F79">
              <w:rPr>
                <w:rFonts w:ascii="Arial" w:hAnsi="Arial"/>
                <w:bCs/>
                <w:color w:val="1D2228"/>
                <w:sz w:val="22"/>
                <w:szCs w:val="22"/>
              </w:rPr>
              <w:t xml:space="preserve"> alguna razón se ausenta debe ponerse al día lo antes posible, antes de la clase siguiente. El profesor de la asignatura podrá solicitar su cuaderno en cualquier momento para revisar que se encuentre</w:t>
            </w:r>
            <w:r w:rsidR="00290308" w:rsidRPr="00290308">
              <w:rPr>
                <w:rFonts w:ascii="Arial" w:hAnsi="Arial"/>
                <w:bCs/>
                <w:color w:val="1D2228"/>
                <w:sz w:val="22"/>
                <w:szCs w:val="22"/>
              </w:rPr>
              <w:t xml:space="preserve"> con sus contenidos, apuntes y ejercicios al día.</w:t>
            </w:r>
          </w:p>
          <w:p w:rsidR="00290308" w:rsidRPr="00B503AD" w:rsidRDefault="00290308" w:rsidP="0077436C">
            <w:pPr>
              <w:pStyle w:val="NormalWeb"/>
            </w:pPr>
          </w:p>
        </w:tc>
      </w:tr>
    </w:tbl>
    <w:p w:rsidR="00032EB0" w:rsidRPr="003C7DAD" w:rsidRDefault="00032EB0" w:rsidP="003E0368"/>
    <w:sectPr w:rsidR="00032EB0" w:rsidRPr="003C7DAD" w:rsidSect="006418B3">
      <w:pgSz w:w="18720" w:h="12240" w:orient="landscape" w:code="41"/>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014" w:rsidRDefault="007F1014" w:rsidP="006418B3">
      <w:pPr>
        <w:spacing w:after="0" w:line="240" w:lineRule="auto"/>
      </w:pPr>
      <w:r>
        <w:separator/>
      </w:r>
    </w:p>
  </w:endnote>
  <w:endnote w:type="continuationSeparator" w:id="0">
    <w:p w:rsidR="007F1014" w:rsidRDefault="007F1014" w:rsidP="00641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75702119"/>
      <w:docPartObj>
        <w:docPartGallery w:val="Page Numbers (Bottom of Page)"/>
        <w:docPartUnique/>
      </w:docPartObj>
    </w:sdtPr>
    <w:sdtEndPr/>
    <w:sdtContent>
      <w:p w:rsidR="00032EB0" w:rsidRPr="003E0368" w:rsidRDefault="00032EB0">
        <w:pPr>
          <w:pStyle w:val="Piedepgina"/>
          <w:jc w:val="right"/>
          <w:rPr>
            <w:rFonts w:ascii="Arial" w:hAnsi="Arial" w:cs="Arial"/>
          </w:rPr>
        </w:pPr>
        <w:r w:rsidRPr="003E0368">
          <w:rPr>
            <w:rFonts w:ascii="Arial" w:hAnsi="Arial" w:cs="Arial"/>
          </w:rPr>
          <w:fldChar w:fldCharType="begin"/>
        </w:r>
        <w:r w:rsidRPr="003E0368">
          <w:rPr>
            <w:rFonts w:ascii="Arial" w:hAnsi="Arial" w:cs="Arial"/>
          </w:rPr>
          <w:instrText>PAGE   \* MERGEFORMAT</w:instrText>
        </w:r>
        <w:r w:rsidRPr="003E0368">
          <w:rPr>
            <w:rFonts w:ascii="Arial" w:hAnsi="Arial" w:cs="Arial"/>
          </w:rPr>
          <w:fldChar w:fldCharType="separate"/>
        </w:r>
        <w:r w:rsidRPr="00453049">
          <w:rPr>
            <w:rFonts w:ascii="Arial" w:hAnsi="Arial" w:cs="Arial"/>
            <w:noProof/>
            <w:lang w:val="es-ES"/>
          </w:rPr>
          <w:t>4</w:t>
        </w:r>
        <w:r w:rsidRPr="003E0368">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014" w:rsidRDefault="007F1014" w:rsidP="006418B3">
      <w:pPr>
        <w:spacing w:after="0" w:line="240" w:lineRule="auto"/>
      </w:pPr>
      <w:r>
        <w:separator/>
      </w:r>
    </w:p>
  </w:footnote>
  <w:footnote w:type="continuationSeparator" w:id="0">
    <w:p w:rsidR="007F1014" w:rsidRDefault="007F1014" w:rsidP="00641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EB0" w:rsidRDefault="00032EB0" w:rsidP="009B5884">
    <w:pPr>
      <w:pStyle w:val="Encabezado"/>
      <w:ind w:left="993"/>
    </w:pPr>
    <w:r w:rsidRPr="009B5884">
      <w:rPr>
        <w:noProof/>
      </w:rPr>
      <w:drawing>
        <wp:anchor distT="0" distB="0" distL="114300" distR="114300" simplePos="0" relativeHeight="251660288" behindDoc="0" locked="0" layoutInCell="1" allowOverlap="1">
          <wp:simplePos x="0" y="0"/>
          <wp:positionH relativeFrom="column">
            <wp:posOffset>-136469</wp:posOffset>
          </wp:positionH>
          <wp:positionV relativeFrom="paragraph">
            <wp:posOffset>-171284</wp:posOffset>
          </wp:positionV>
          <wp:extent cx="803082" cy="747423"/>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cstate="print">
                    <a:clrChange>
                      <a:clrFrom>
                        <a:srgbClr val="FFFFFF"/>
                      </a:clrFrom>
                      <a:clrTo>
                        <a:srgbClr val="FFFFFF">
                          <a:alpha val="0"/>
                        </a:srgbClr>
                      </a:clrTo>
                    </a:clrChange>
                    <a:lum bright="-38000" contrast="6000"/>
                    <a:grayscl/>
                  </a:blip>
                  <a:srcRect/>
                  <a:stretch>
                    <a:fillRect/>
                  </a:stretch>
                </pic:blipFill>
                <pic:spPr bwMode="auto">
                  <a:xfrm>
                    <a:off x="0" y="0"/>
                    <a:ext cx="803082" cy="747423"/>
                  </a:xfrm>
                  <a:prstGeom prst="rect">
                    <a:avLst/>
                  </a:prstGeom>
                  <a:noFill/>
                  <a:ln w="9525">
                    <a:noFill/>
                    <a:miter lim="800000"/>
                    <a:headEnd/>
                    <a:tailEnd/>
                  </a:ln>
                </pic:spPr>
              </pic:pic>
            </a:graphicData>
          </a:graphic>
        </wp:anchor>
      </w:drawing>
    </w:r>
    <w:r>
      <w:t>Escuela Naval Arturo Prat</w:t>
    </w:r>
  </w:p>
  <w:p w:rsidR="00032EB0" w:rsidRDefault="00032EB0" w:rsidP="009B5884">
    <w:pPr>
      <w:pStyle w:val="Encabezado"/>
      <w:ind w:left="993"/>
    </w:pPr>
    <w:r>
      <w:t>Departamento de Educación</w:t>
    </w:r>
  </w:p>
  <w:p w:rsidR="00032EB0" w:rsidRPr="009B5884" w:rsidRDefault="00032EB0" w:rsidP="009B5884">
    <w:pPr>
      <w:pStyle w:val="Encabezado"/>
      <w:ind w:left="993"/>
      <w:rPr>
        <w:color w:val="00B050"/>
      </w:rPr>
    </w:pPr>
    <w:r>
      <w:t xml:space="preserve">Cátedra </w:t>
    </w:r>
    <w:r w:rsidRPr="00622017">
      <w:rPr>
        <w:color w:val="000000" w:themeColor="text1"/>
      </w:rPr>
      <w:t>de Matemáticas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6D1"/>
    <w:multiLevelType w:val="hybridMultilevel"/>
    <w:tmpl w:val="FB14B96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 w15:restartNumberingAfterBreak="0">
    <w:nsid w:val="06AB0D9D"/>
    <w:multiLevelType w:val="multilevel"/>
    <w:tmpl w:val="F7A056B2"/>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992"/>
        </w:tabs>
        <w:ind w:left="992" w:hanging="567"/>
      </w:pPr>
      <w:rPr>
        <w:rFonts w:ascii="Arial" w:hAnsi="Arial" w:hint="default"/>
        <w:b w:val="0"/>
        <w:i w:val="0"/>
        <w:sz w:val="18"/>
        <w:szCs w:val="18"/>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 w15:restartNumberingAfterBreak="0">
    <w:nsid w:val="09ED6AA6"/>
    <w:multiLevelType w:val="hybridMultilevel"/>
    <w:tmpl w:val="7C1A6EC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0CE02D3B"/>
    <w:multiLevelType w:val="multilevel"/>
    <w:tmpl w:val="F1C807D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11707D"/>
    <w:multiLevelType w:val="multilevel"/>
    <w:tmpl w:val="7F208B2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3468C5"/>
    <w:multiLevelType w:val="hybridMultilevel"/>
    <w:tmpl w:val="BB240B44"/>
    <w:lvl w:ilvl="0" w:tplc="0C0A0005">
      <w:start w:val="1"/>
      <w:numFmt w:val="bullet"/>
      <w:lvlText w:val=""/>
      <w:lvlJc w:val="left"/>
      <w:pPr>
        <w:tabs>
          <w:tab w:val="num" w:pos="360"/>
        </w:tabs>
        <w:ind w:left="360" w:hanging="360"/>
      </w:pPr>
      <w:rPr>
        <w:rFonts w:ascii="Wingdings" w:hAnsi="Wingdings" w:cs="Wingdings" w:hint="default"/>
      </w:rPr>
    </w:lvl>
    <w:lvl w:ilvl="1" w:tplc="0C0A0001">
      <w:start w:val="1"/>
      <w:numFmt w:val="bullet"/>
      <w:lvlText w:val=""/>
      <w:lvlJc w:val="left"/>
      <w:pPr>
        <w:tabs>
          <w:tab w:val="num" w:pos="1440"/>
        </w:tabs>
        <w:ind w:left="1440" w:hanging="360"/>
      </w:pPr>
      <w:rPr>
        <w:rFonts w:ascii="Symbol" w:hAnsi="Symbol" w:cs="Symbol"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5E304AA"/>
    <w:multiLevelType w:val="hybridMultilevel"/>
    <w:tmpl w:val="5CD8351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7" w15:restartNumberingAfterBreak="0">
    <w:nsid w:val="383A5488"/>
    <w:multiLevelType w:val="hybridMultilevel"/>
    <w:tmpl w:val="39CEFF7C"/>
    <w:lvl w:ilvl="0" w:tplc="9CCCACEE">
      <w:start w:val="1"/>
      <w:numFmt w:val="bullet"/>
      <w:lvlText w:val="˗"/>
      <w:lvlJc w:val="left"/>
      <w:pPr>
        <w:ind w:left="720" w:hanging="360"/>
      </w:pPr>
      <w:rPr>
        <w:rFonts w:ascii="Arial" w:hAnsi="Arial" w:hint="default"/>
        <w:b w:val="0"/>
        <w:i w:val="0"/>
        <w:sz w:val="24"/>
        <w:szCs w:val="24"/>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45423E81"/>
    <w:multiLevelType w:val="multilevel"/>
    <w:tmpl w:val="49E40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8409F4"/>
    <w:multiLevelType w:val="multilevel"/>
    <w:tmpl w:val="28DE207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4DAC7AF6"/>
    <w:multiLevelType w:val="multilevel"/>
    <w:tmpl w:val="5B985CE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color w:val="000000" w:themeColor="text1"/>
        <w:sz w:val="18"/>
        <w:szCs w:val="18"/>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52AB2A49"/>
    <w:multiLevelType w:val="hybridMultilevel"/>
    <w:tmpl w:val="BE1EF606"/>
    <w:lvl w:ilvl="0" w:tplc="10C262E2">
      <w:start w:val="1"/>
      <w:numFmt w:val="bullet"/>
      <w:lvlText w:val="-"/>
      <w:lvlJc w:val="left"/>
      <w:pPr>
        <w:ind w:left="720" w:hanging="360"/>
      </w:pPr>
      <w:rPr>
        <w:rFonts w:ascii="Arial" w:eastAsia="Calibr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650A7DCE"/>
    <w:multiLevelType w:val="multilevel"/>
    <w:tmpl w:val="5B985CE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color w:val="000000" w:themeColor="text1"/>
        <w:sz w:val="18"/>
        <w:szCs w:val="18"/>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66CD1C72"/>
    <w:multiLevelType w:val="hybridMultilevel"/>
    <w:tmpl w:val="7C42886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6CF539B9"/>
    <w:multiLevelType w:val="multilevel"/>
    <w:tmpl w:val="5CBAC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6878CE"/>
    <w:multiLevelType w:val="multilevel"/>
    <w:tmpl w:val="0CF44106"/>
    <w:numStyleLink w:val="PROGRAMASCOMPETENCIA"/>
  </w:abstractNum>
  <w:abstractNum w:abstractNumId="17" w15:restartNumberingAfterBreak="0">
    <w:nsid w:val="72370AC1"/>
    <w:multiLevelType w:val="multilevel"/>
    <w:tmpl w:val="7FD2287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18"/>
        <w:szCs w:val="18"/>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num w:numId="1">
    <w:abstractNumId w:val="12"/>
  </w:num>
  <w:num w:numId="2">
    <w:abstractNumId w:val="7"/>
  </w:num>
  <w:num w:numId="3">
    <w:abstractNumId w:val="6"/>
  </w:num>
  <w:num w:numId="4">
    <w:abstractNumId w:val="0"/>
  </w:num>
  <w:num w:numId="5">
    <w:abstractNumId w:val="10"/>
  </w:num>
  <w:num w:numId="6">
    <w:abstractNumId w:val="16"/>
  </w:num>
  <w:num w:numId="7">
    <w:abstractNumId w:val="8"/>
  </w:num>
  <w:num w:numId="8">
    <w:abstractNumId w:val="15"/>
  </w:num>
  <w:num w:numId="9">
    <w:abstractNumId w:val="17"/>
  </w:num>
  <w:num w:numId="10">
    <w:abstractNumId w:val="1"/>
  </w:num>
  <w:num w:numId="11">
    <w:abstractNumId w:val="5"/>
  </w:num>
  <w:num w:numId="12">
    <w:abstractNumId w:val="2"/>
  </w:num>
  <w:num w:numId="13">
    <w:abstractNumId w:val="13"/>
  </w:num>
  <w:num w:numId="14">
    <w:abstractNumId w:val="9"/>
  </w:num>
  <w:num w:numId="15">
    <w:abstractNumId w:val="3"/>
  </w:num>
  <w:num w:numId="16">
    <w:abstractNumId w:val="11"/>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8B3"/>
    <w:rsid w:val="00004234"/>
    <w:rsid w:val="00032EB0"/>
    <w:rsid w:val="000354B7"/>
    <w:rsid w:val="00197D46"/>
    <w:rsid w:val="001A4C69"/>
    <w:rsid w:val="00290308"/>
    <w:rsid w:val="00327533"/>
    <w:rsid w:val="00350409"/>
    <w:rsid w:val="00371CE1"/>
    <w:rsid w:val="0038718E"/>
    <w:rsid w:val="003C7DAD"/>
    <w:rsid w:val="003E0368"/>
    <w:rsid w:val="00453049"/>
    <w:rsid w:val="004541C3"/>
    <w:rsid w:val="00476FA7"/>
    <w:rsid w:val="004E4806"/>
    <w:rsid w:val="004E5161"/>
    <w:rsid w:val="005266FA"/>
    <w:rsid w:val="00592259"/>
    <w:rsid w:val="005D1C8B"/>
    <w:rsid w:val="00622017"/>
    <w:rsid w:val="006418B3"/>
    <w:rsid w:val="00694D96"/>
    <w:rsid w:val="006C178D"/>
    <w:rsid w:val="006F26C1"/>
    <w:rsid w:val="0077436C"/>
    <w:rsid w:val="007F1014"/>
    <w:rsid w:val="00884452"/>
    <w:rsid w:val="008F1C4B"/>
    <w:rsid w:val="008F7084"/>
    <w:rsid w:val="00972835"/>
    <w:rsid w:val="00982ABB"/>
    <w:rsid w:val="009B5884"/>
    <w:rsid w:val="00A413A9"/>
    <w:rsid w:val="00A61FFB"/>
    <w:rsid w:val="00A76FF1"/>
    <w:rsid w:val="00AD370F"/>
    <w:rsid w:val="00AF5DEA"/>
    <w:rsid w:val="00B071B6"/>
    <w:rsid w:val="00B12F79"/>
    <w:rsid w:val="00B503AD"/>
    <w:rsid w:val="00BB294D"/>
    <w:rsid w:val="00C16C95"/>
    <w:rsid w:val="00C73208"/>
    <w:rsid w:val="00C73DC4"/>
    <w:rsid w:val="00C84C67"/>
    <w:rsid w:val="00CC680E"/>
    <w:rsid w:val="00CE57DF"/>
    <w:rsid w:val="00CF1756"/>
    <w:rsid w:val="00D31448"/>
    <w:rsid w:val="00D676E8"/>
    <w:rsid w:val="00D76687"/>
    <w:rsid w:val="00D90D41"/>
    <w:rsid w:val="00DA627E"/>
    <w:rsid w:val="00DB4630"/>
    <w:rsid w:val="00DC379F"/>
    <w:rsid w:val="00DD066B"/>
    <w:rsid w:val="00DE2158"/>
    <w:rsid w:val="00E31CE0"/>
    <w:rsid w:val="00E41A98"/>
    <w:rsid w:val="00EE578E"/>
    <w:rsid w:val="00F471F7"/>
    <w:rsid w:val="00F73012"/>
    <w:rsid w:val="00FD1C0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45D0E8-3A07-5048-BDA5-A3F93936B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66F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18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18B3"/>
  </w:style>
  <w:style w:type="paragraph" w:styleId="Piedepgina">
    <w:name w:val="footer"/>
    <w:basedOn w:val="Normal"/>
    <w:link w:val="PiedepginaCar"/>
    <w:uiPriority w:val="99"/>
    <w:unhideWhenUsed/>
    <w:rsid w:val="006418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8B3"/>
  </w:style>
  <w:style w:type="paragraph" w:styleId="Textoindependiente">
    <w:name w:val="Body Text"/>
    <w:basedOn w:val="Normal"/>
    <w:link w:val="TextoindependienteCar"/>
    <w:rsid w:val="006418B3"/>
    <w:pPr>
      <w:spacing w:after="0" w:line="240" w:lineRule="auto"/>
    </w:pPr>
    <w:rPr>
      <w:rFonts w:ascii="Arial" w:eastAsia="Times New Roman" w:hAnsi="Arial" w:cs="Arial"/>
      <w:sz w:val="10"/>
      <w:szCs w:val="24"/>
      <w:lang w:eastAsia="es-ES"/>
    </w:rPr>
  </w:style>
  <w:style w:type="character" w:customStyle="1" w:styleId="TextoindependienteCar">
    <w:name w:val="Texto independiente Car"/>
    <w:basedOn w:val="Fuentedeprrafopredeter"/>
    <w:link w:val="Textoindependiente"/>
    <w:rsid w:val="006418B3"/>
    <w:rPr>
      <w:rFonts w:ascii="Arial" w:eastAsia="Times New Roman" w:hAnsi="Arial" w:cs="Arial"/>
      <w:sz w:val="10"/>
      <w:szCs w:val="24"/>
      <w:lang w:eastAsia="es-ES"/>
    </w:rPr>
  </w:style>
  <w:style w:type="paragraph" w:styleId="Textodeglobo">
    <w:name w:val="Balloon Text"/>
    <w:basedOn w:val="Normal"/>
    <w:link w:val="TextodegloboCar"/>
    <w:uiPriority w:val="99"/>
    <w:semiHidden/>
    <w:unhideWhenUsed/>
    <w:rsid w:val="003E03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0368"/>
    <w:rPr>
      <w:rFonts w:ascii="Tahoma" w:hAnsi="Tahoma" w:cs="Tahoma"/>
      <w:sz w:val="16"/>
      <w:szCs w:val="16"/>
    </w:rPr>
  </w:style>
  <w:style w:type="paragraph" w:customStyle="1" w:styleId="Default">
    <w:name w:val="Default"/>
    <w:rsid w:val="003E0368"/>
    <w:pPr>
      <w:autoSpaceDE w:val="0"/>
      <w:autoSpaceDN w:val="0"/>
      <w:adjustRightInd w:val="0"/>
      <w:spacing w:after="0" w:line="240" w:lineRule="auto"/>
    </w:pPr>
    <w:rPr>
      <w:rFonts w:ascii="Arial" w:eastAsia="Calibri" w:hAnsi="Arial" w:cs="Arial"/>
      <w:color w:val="000000"/>
      <w:sz w:val="24"/>
      <w:szCs w:val="24"/>
      <w:lang w:eastAsia="es-CL"/>
    </w:rPr>
  </w:style>
  <w:style w:type="character" w:styleId="Hipervnculo">
    <w:name w:val="Hyperlink"/>
    <w:uiPriority w:val="99"/>
    <w:unhideWhenUsed/>
    <w:rsid w:val="003E0368"/>
    <w:rPr>
      <w:color w:val="0000FF"/>
      <w:u w:val="single"/>
    </w:rPr>
  </w:style>
  <w:style w:type="paragraph" w:styleId="Prrafodelista">
    <w:name w:val="List Paragraph"/>
    <w:basedOn w:val="Normal"/>
    <w:uiPriority w:val="34"/>
    <w:qFormat/>
    <w:rsid w:val="00350409"/>
    <w:pPr>
      <w:ind w:left="720"/>
      <w:contextualSpacing/>
    </w:pPr>
    <w:rPr>
      <w:lang w:val="es-ES"/>
    </w:rPr>
  </w:style>
  <w:style w:type="numbering" w:customStyle="1" w:styleId="PROGRAMASCOMPETENCIA">
    <w:name w:val="PROGRAMAS COMPETENCIA"/>
    <w:uiPriority w:val="99"/>
    <w:rsid w:val="00350409"/>
    <w:pPr>
      <w:numPr>
        <w:numId w:val="5"/>
      </w:numPr>
    </w:pPr>
  </w:style>
  <w:style w:type="paragraph" w:styleId="NormalWeb">
    <w:name w:val="Normal (Web)"/>
    <w:basedOn w:val="Normal"/>
    <w:uiPriority w:val="99"/>
    <w:unhideWhenUsed/>
    <w:rsid w:val="00350409"/>
    <w:pPr>
      <w:spacing w:before="100" w:beforeAutospacing="1" w:after="100" w:afterAutospacing="1" w:line="240" w:lineRule="auto"/>
    </w:pPr>
    <w:rPr>
      <w:rFonts w:ascii="Times New Roman" w:eastAsia="Times New Roman" w:hAnsi="Times New Roman" w:cs="Times New Roman"/>
      <w:sz w:val="24"/>
      <w:szCs w:val="24"/>
      <w:lang w:eastAsia="es-ES_tradnl"/>
    </w:rPr>
  </w:style>
  <w:style w:type="table" w:styleId="Tablaconcuadrcula">
    <w:name w:val="Table Grid"/>
    <w:basedOn w:val="Tablanormal"/>
    <w:uiPriority w:val="39"/>
    <w:rsid w:val="00350409"/>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87736">
      <w:bodyDiv w:val="1"/>
      <w:marLeft w:val="0"/>
      <w:marRight w:val="0"/>
      <w:marTop w:val="0"/>
      <w:marBottom w:val="0"/>
      <w:divBdr>
        <w:top w:val="none" w:sz="0" w:space="0" w:color="auto"/>
        <w:left w:val="none" w:sz="0" w:space="0" w:color="auto"/>
        <w:bottom w:val="none" w:sz="0" w:space="0" w:color="auto"/>
        <w:right w:val="none" w:sz="0" w:space="0" w:color="auto"/>
      </w:divBdr>
    </w:div>
    <w:div w:id="442186068">
      <w:bodyDiv w:val="1"/>
      <w:marLeft w:val="0"/>
      <w:marRight w:val="0"/>
      <w:marTop w:val="0"/>
      <w:marBottom w:val="0"/>
      <w:divBdr>
        <w:top w:val="none" w:sz="0" w:space="0" w:color="auto"/>
        <w:left w:val="none" w:sz="0" w:space="0" w:color="auto"/>
        <w:bottom w:val="none" w:sz="0" w:space="0" w:color="auto"/>
        <w:right w:val="none" w:sz="0" w:space="0" w:color="auto"/>
      </w:divBdr>
      <w:divsChild>
        <w:div w:id="1939635313">
          <w:marLeft w:val="0"/>
          <w:marRight w:val="0"/>
          <w:marTop w:val="0"/>
          <w:marBottom w:val="0"/>
          <w:divBdr>
            <w:top w:val="none" w:sz="0" w:space="0" w:color="auto"/>
            <w:left w:val="none" w:sz="0" w:space="0" w:color="auto"/>
            <w:bottom w:val="none" w:sz="0" w:space="0" w:color="auto"/>
            <w:right w:val="none" w:sz="0" w:space="0" w:color="auto"/>
          </w:divBdr>
          <w:divsChild>
            <w:div w:id="1601719091">
              <w:marLeft w:val="0"/>
              <w:marRight w:val="0"/>
              <w:marTop w:val="0"/>
              <w:marBottom w:val="0"/>
              <w:divBdr>
                <w:top w:val="none" w:sz="0" w:space="0" w:color="auto"/>
                <w:left w:val="none" w:sz="0" w:space="0" w:color="auto"/>
                <w:bottom w:val="none" w:sz="0" w:space="0" w:color="auto"/>
                <w:right w:val="none" w:sz="0" w:space="0" w:color="auto"/>
              </w:divBdr>
              <w:divsChild>
                <w:div w:id="1433277978">
                  <w:marLeft w:val="0"/>
                  <w:marRight w:val="0"/>
                  <w:marTop w:val="0"/>
                  <w:marBottom w:val="0"/>
                  <w:divBdr>
                    <w:top w:val="none" w:sz="0" w:space="0" w:color="auto"/>
                    <w:left w:val="none" w:sz="0" w:space="0" w:color="auto"/>
                    <w:bottom w:val="none" w:sz="0" w:space="0" w:color="auto"/>
                    <w:right w:val="none" w:sz="0" w:space="0" w:color="auto"/>
                  </w:divBdr>
                  <w:divsChild>
                    <w:div w:id="99780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2645630">
      <w:bodyDiv w:val="1"/>
      <w:marLeft w:val="0"/>
      <w:marRight w:val="0"/>
      <w:marTop w:val="0"/>
      <w:marBottom w:val="0"/>
      <w:divBdr>
        <w:top w:val="none" w:sz="0" w:space="0" w:color="auto"/>
        <w:left w:val="none" w:sz="0" w:space="0" w:color="auto"/>
        <w:bottom w:val="none" w:sz="0" w:space="0" w:color="auto"/>
        <w:right w:val="none" w:sz="0" w:space="0" w:color="auto"/>
      </w:divBdr>
      <w:divsChild>
        <w:div w:id="151066319">
          <w:marLeft w:val="0"/>
          <w:marRight w:val="0"/>
          <w:marTop w:val="0"/>
          <w:marBottom w:val="0"/>
          <w:divBdr>
            <w:top w:val="none" w:sz="0" w:space="0" w:color="auto"/>
            <w:left w:val="none" w:sz="0" w:space="0" w:color="auto"/>
            <w:bottom w:val="none" w:sz="0" w:space="0" w:color="auto"/>
            <w:right w:val="none" w:sz="0" w:space="0" w:color="auto"/>
          </w:divBdr>
          <w:divsChild>
            <w:div w:id="1331063839">
              <w:marLeft w:val="0"/>
              <w:marRight w:val="0"/>
              <w:marTop w:val="0"/>
              <w:marBottom w:val="0"/>
              <w:divBdr>
                <w:top w:val="none" w:sz="0" w:space="0" w:color="auto"/>
                <w:left w:val="none" w:sz="0" w:space="0" w:color="auto"/>
                <w:bottom w:val="none" w:sz="0" w:space="0" w:color="auto"/>
                <w:right w:val="none" w:sz="0" w:space="0" w:color="auto"/>
              </w:divBdr>
              <w:divsChild>
                <w:div w:id="1004865659">
                  <w:marLeft w:val="0"/>
                  <w:marRight w:val="0"/>
                  <w:marTop w:val="0"/>
                  <w:marBottom w:val="0"/>
                  <w:divBdr>
                    <w:top w:val="none" w:sz="0" w:space="0" w:color="auto"/>
                    <w:left w:val="none" w:sz="0" w:space="0" w:color="auto"/>
                    <w:bottom w:val="none" w:sz="0" w:space="0" w:color="auto"/>
                    <w:right w:val="none" w:sz="0" w:space="0" w:color="auto"/>
                  </w:divBdr>
                  <w:divsChild>
                    <w:div w:id="141296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274397">
      <w:bodyDiv w:val="1"/>
      <w:marLeft w:val="0"/>
      <w:marRight w:val="0"/>
      <w:marTop w:val="0"/>
      <w:marBottom w:val="0"/>
      <w:divBdr>
        <w:top w:val="none" w:sz="0" w:space="0" w:color="auto"/>
        <w:left w:val="none" w:sz="0" w:space="0" w:color="auto"/>
        <w:bottom w:val="none" w:sz="0" w:space="0" w:color="auto"/>
        <w:right w:val="none" w:sz="0" w:space="0" w:color="auto"/>
      </w:divBdr>
      <w:divsChild>
        <w:div w:id="1531606079">
          <w:marLeft w:val="0"/>
          <w:marRight w:val="0"/>
          <w:marTop w:val="0"/>
          <w:marBottom w:val="0"/>
          <w:divBdr>
            <w:top w:val="none" w:sz="0" w:space="0" w:color="auto"/>
            <w:left w:val="none" w:sz="0" w:space="0" w:color="auto"/>
            <w:bottom w:val="none" w:sz="0" w:space="0" w:color="auto"/>
            <w:right w:val="none" w:sz="0" w:space="0" w:color="auto"/>
          </w:divBdr>
          <w:divsChild>
            <w:div w:id="1415783005">
              <w:marLeft w:val="0"/>
              <w:marRight w:val="0"/>
              <w:marTop w:val="0"/>
              <w:marBottom w:val="0"/>
              <w:divBdr>
                <w:top w:val="none" w:sz="0" w:space="0" w:color="auto"/>
                <w:left w:val="none" w:sz="0" w:space="0" w:color="auto"/>
                <w:bottom w:val="none" w:sz="0" w:space="0" w:color="auto"/>
                <w:right w:val="none" w:sz="0" w:space="0" w:color="auto"/>
              </w:divBdr>
              <w:divsChild>
                <w:div w:id="1313753963">
                  <w:marLeft w:val="0"/>
                  <w:marRight w:val="0"/>
                  <w:marTop w:val="0"/>
                  <w:marBottom w:val="0"/>
                  <w:divBdr>
                    <w:top w:val="none" w:sz="0" w:space="0" w:color="auto"/>
                    <w:left w:val="none" w:sz="0" w:space="0" w:color="auto"/>
                    <w:bottom w:val="none" w:sz="0" w:space="0" w:color="auto"/>
                    <w:right w:val="none" w:sz="0" w:space="0" w:color="auto"/>
                  </w:divBdr>
                  <w:divsChild>
                    <w:div w:id="173986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008918">
      <w:bodyDiv w:val="1"/>
      <w:marLeft w:val="0"/>
      <w:marRight w:val="0"/>
      <w:marTop w:val="0"/>
      <w:marBottom w:val="0"/>
      <w:divBdr>
        <w:top w:val="none" w:sz="0" w:space="0" w:color="auto"/>
        <w:left w:val="none" w:sz="0" w:space="0" w:color="auto"/>
        <w:bottom w:val="none" w:sz="0" w:space="0" w:color="auto"/>
        <w:right w:val="none" w:sz="0" w:space="0" w:color="auto"/>
      </w:divBdr>
      <w:divsChild>
        <w:div w:id="142476031">
          <w:marLeft w:val="0"/>
          <w:marRight w:val="0"/>
          <w:marTop w:val="0"/>
          <w:marBottom w:val="0"/>
          <w:divBdr>
            <w:top w:val="none" w:sz="0" w:space="0" w:color="auto"/>
            <w:left w:val="none" w:sz="0" w:space="0" w:color="auto"/>
            <w:bottom w:val="none" w:sz="0" w:space="0" w:color="auto"/>
            <w:right w:val="none" w:sz="0" w:space="0" w:color="auto"/>
          </w:divBdr>
          <w:divsChild>
            <w:div w:id="650252359">
              <w:marLeft w:val="0"/>
              <w:marRight w:val="0"/>
              <w:marTop w:val="0"/>
              <w:marBottom w:val="0"/>
              <w:divBdr>
                <w:top w:val="none" w:sz="0" w:space="0" w:color="auto"/>
                <w:left w:val="none" w:sz="0" w:space="0" w:color="auto"/>
                <w:bottom w:val="none" w:sz="0" w:space="0" w:color="auto"/>
                <w:right w:val="none" w:sz="0" w:space="0" w:color="auto"/>
              </w:divBdr>
              <w:divsChild>
                <w:div w:id="1553466583">
                  <w:marLeft w:val="0"/>
                  <w:marRight w:val="0"/>
                  <w:marTop w:val="0"/>
                  <w:marBottom w:val="0"/>
                  <w:divBdr>
                    <w:top w:val="none" w:sz="0" w:space="0" w:color="auto"/>
                    <w:left w:val="none" w:sz="0" w:space="0" w:color="auto"/>
                    <w:bottom w:val="none" w:sz="0" w:space="0" w:color="auto"/>
                    <w:right w:val="none" w:sz="0" w:space="0" w:color="auto"/>
                  </w:divBdr>
                  <w:divsChild>
                    <w:div w:id="145609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037405">
      <w:bodyDiv w:val="1"/>
      <w:marLeft w:val="0"/>
      <w:marRight w:val="0"/>
      <w:marTop w:val="0"/>
      <w:marBottom w:val="0"/>
      <w:divBdr>
        <w:top w:val="none" w:sz="0" w:space="0" w:color="auto"/>
        <w:left w:val="none" w:sz="0" w:space="0" w:color="auto"/>
        <w:bottom w:val="none" w:sz="0" w:space="0" w:color="auto"/>
        <w:right w:val="none" w:sz="0" w:space="0" w:color="auto"/>
      </w:divBdr>
      <w:divsChild>
        <w:div w:id="1731223905">
          <w:marLeft w:val="0"/>
          <w:marRight w:val="0"/>
          <w:marTop w:val="0"/>
          <w:marBottom w:val="0"/>
          <w:divBdr>
            <w:top w:val="none" w:sz="0" w:space="0" w:color="auto"/>
            <w:left w:val="none" w:sz="0" w:space="0" w:color="auto"/>
            <w:bottom w:val="none" w:sz="0" w:space="0" w:color="auto"/>
            <w:right w:val="none" w:sz="0" w:space="0" w:color="auto"/>
          </w:divBdr>
          <w:divsChild>
            <w:div w:id="44523509">
              <w:marLeft w:val="0"/>
              <w:marRight w:val="0"/>
              <w:marTop w:val="0"/>
              <w:marBottom w:val="0"/>
              <w:divBdr>
                <w:top w:val="none" w:sz="0" w:space="0" w:color="auto"/>
                <w:left w:val="none" w:sz="0" w:space="0" w:color="auto"/>
                <w:bottom w:val="none" w:sz="0" w:space="0" w:color="auto"/>
                <w:right w:val="none" w:sz="0" w:space="0" w:color="auto"/>
              </w:divBdr>
              <w:divsChild>
                <w:div w:id="890728049">
                  <w:marLeft w:val="0"/>
                  <w:marRight w:val="0"/>
                  <w:marTop w:val="0"/>
                  <w:marBottom w:val="0"/>
                  <w:divBdr>
                    <w:top w:val="none" w:sz="0" w:space="0" w:color="auto"/>
                    <w:left w:val="none" w:sz="0" w:space="0" w:color="auto"/>
                    <w:bottom w:val="none" w:sz="0" w:space="0" w:color="auto"/>
                    <w:right w:val="none" w:sz="0" w:space="0" w:color="auto"/>
                  </w:divBdr>
                  <w:divsChild>
                    <w:div w:id="23805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614967">
      <w:bodyDiv w:val="1"/>
      <w:marLeft w:val="0"/>
      <w:marRight w:val="0"/>
      <w:marTop w:val="0"/>
      <w:marBottom w:val="0"/>
      <w:divBdr>
        <w:top w:val="none" w:sz="0" w:space="0" w:color="auto"/>
        <w:left w:val="none" w:sz="0" w:space="0" w:color="auto"/>
        <w:bottom w:val="none" w:sz="0" w:space="0" w:color="auto"/>
        <w:right w:val="none" w:sz="0" w:space="0" w:color="auto"/>
      </w:divBdr>
      <w:divsChild>
        <w:div w:id="1345354039">
          <w:marLeft w:val="0"/>
          <w:marRight w:val="0"/>
          <w:marTop w:val="0"/>
          <w:marBottom w:val="0"/>
          <w:divBdr>
            <w:top w:val="none" w:sz="0" w:space="0" w:color="auto"/>
            <w:left w:val="none" w:sz="0" w:space="0" w:color="auto"/>
            <w:bottom w:val="none" w:sz="0" w:space="0" w:color="auto"/>
            <w:right w:val="none" w:sz="0" w:space="0" w:color="auto"/>
          </w:divBdr>
          <w:divsChild>
            <w:div w:id="963581652">
              <w:marLeft w:val="0"/>
              <w:marRight w:val="0"/>
              <w:marTop w:val="0"/>
              <w:marBottom w:val="0"/>
              <w:divBdr>
                <w:top w:val="none" w:sz="0" w:space="0" w:color="auto"/>
                <w:left w:val="none" w:sz="0" w:space="0" w:color="auto"/>
                <w:bottom w:val="none" w:sz="0" w:space="0" w:color="auto"/>
                <w:right w:val="none" w:sz="0" w:space="0" w:color="auto"/>
              </w:divBdr>
              <w:divsChild>
                <w:div w:id="1025601161">
                  <w:marLeft w:val="0"/>
                  <w:marRight w:val="0"/>
                  <w:marTop w:val="0"/>
                  <w:marBottom w:val="0"/>
                  <w:divBdr>
                    <w:top w:val="none" w:sz="0" w:space="0" w:color="auto"/>
                    <w:left w:val="none" w:sz="0" w:space="0" w:color="auto"/>
                    <w:bottom w:val="none" w:sz="0" w:space="0" w:color="auto"/>
                    <w:right w:val="none" w:sz="0" w:space="0" w:color="auto"/>
                  </w:divBdr>
                  <w:divsChild>
                    <w:div w:id="16482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916E8-82AB-8548-AEB1-8D2EAE13A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2583</Words>
  <Characters>14212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 Acuña Placencia</dc:creator>
  <cp:lastModifiedBy>Microsoft Office User</cp:lastModifiedBy>
  <cp:revision>2</cp:revision>
  <dcterms:created xsi:type="dcterms:W3CDTF">2024-02-08T15:21:00Z</dcterms:created>
  <dcterms:modified xsi:type="dcterms:W3CDTF">2024-02-08T15:21:00Z</dcterms:modified>
</cp:coreProperties>
</file>